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A488" w14:textId="77777777" w:rsidR="00763B58" w:rsidRDefault="00763B58" w:rsidP="00EC5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2F4E9C" w14:textId="58964A2C" w:rsidR="0039737B" w:rsidRDefault="0039737B" w:rsidP="00EC5F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B58">
        <w:rPr>
          <w:rFonts w:ascii="Times New Roman" w:hAnsi="Times New Roman" w:cs="Times New Roman"/>
          <w:b/>
          <w:bCs/>
          <w:sz w:val="24"/>
          <w:szCs w:val="24"/>
        </w:rPr>
        <w:t xml:space="preserve">АЛГОРИТМ </w:t>
      </w:r>
    </w:p>
    <w:p w14:paraId="6217FA60" w14:textId="103263E7" w:rsidR="006C0FEC" w:rsidRPr="00763B58" w:rsidRDefault="00461295" w:rsidP="00EC5F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B58">
        <w:rPr>
          <w:rFonts w:ascii="Times New Roman" w:hAnsi="Times New Roman" w:cs="Times New Roman"/>
          <w:b/>
          <w:bCs/>
          <w:sz w:val="24"/>
          <w:szCs w:val="24"/>
        </w:rPr>
        <w:t>действий инвестора по обеспечению доступа к дорожной инфраструктуре путем строительства или реконструкции пересечений и (или) примыканий к автомобильным дорогам</w:t>
      </w:r>
    </w:p>
    <w:p w14:paraId="741CFBD8" w14:textId="77777777" w:rsidR="00340ACD" w:rsidRPr="00340ACD" w:rsidRDefault="00340ACD" w:rsidP="00763B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"/>
        <w:gridCol w:w="2160"/>
        <w:gridCol w:w="1261"/>
        <w:gridCol w:w="1261"/>
        <w:gridCol w:w="1262"/>
        <w:gridCol w:w="2149"/>
        <w:gridCol w:w="1651"/>
        <w:gridCol w:w="2018"/>
        <w:gridCol w:w="1630"/>
        <w:gridCol w:w="1851"/>
      </w:tblGrid>
      <w:tr w:rsidR="007B584C" w:rsidRPr="007B584C" w14:paraId="42B08A94" w14:textId="77777777" w:rsidTr="0093528A">
        <w:trPr>
          <w:trHeight w:val="20"/>
          <w:tblHeader/>
        </w:trPr>
        <w:tc>
          <w:tcPr>
            <w:tcW w:w="451" w:type="dxa"/>
            <w:vAlign w:val="center"/>
          </w:tcPr>
          <w:p w14:paraId="3D60382B" w14:textId="5BCEB85C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60" w:type="dxa"/>
            <w:vAlign w:val="center"/>
          </w:tcPr>
          <w:p w14:paraId="2F579214" w14:textId="12C29B85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Шаг алгоритма </w:t>
            </w:r>
            <w:r w:rsidR="00007D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(Процедура)</w:t>
            </w:r>
          </w:p>
        </w:tc>
        <w:tc>
          <w:tcPr>
            <w:tcW w:w="1261" w:type="dxa"/>
            <w:vAlign w:val="center"/>
          </w:tcPr>
          <w:p w14:paraId="19465937" w14:textId="77777777" w:rsidR="00005CAC" w:rsidRDefault="00340ACD" w:rsidP="00EA7CCF">
            <w:pPr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EA7CC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14:paraId="4D8BD58B" w14:textId="49C803CB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</w:tc>
        <w:tc>
          <w:tcPr>
            <w:tcW w:w="1261" w:type="dxa"/>
            <w:vAlign w:val="center"/>
          </w:tcPr>
          <w:p w14:paraId="12470643" w14:textId="77777777" w:rsidR="00005CAC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14:paraId="088C0BE4" w14:textId="7B58A1E0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262" w:type="dxa"/>
            <w:vAlign w:val="center"/>
          </w:tcPr>
          <w:p w14:paraId="7FB0EDDC" w14:textId="42EE98B8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2149" w:type="dxa"/>
            <w:vAlign w:val="center"/>
          </w:tcPr>
          <w:p w14:paraId="41A20E6D" w14:textId="56659CF7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Входящие</w:t>
            </w:r>
            <w:r w:rsidRPr="00EA7CC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1651" w:type="dxa"/>
            <w:vAlign w:val="center"/>
          </w:tcPr>
          <w:p w14:paraId="01104F08" w14:textId="13438C92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Результирующие доку</w:t>
            </w:r>
            <w:r w:rsidRPr="00EA7CCF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2018" w:type="dxa"/>
            <w:vAlign w:val="center"/>
          </w:tcPr>
          <w:p w14:paraId="2174728A" w14:textId="77777777" w:rsidR="00340ACD" w:rsidRPr="00EA7CCF" w:rsidRDefault="00340ACD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Нормативный</w:t>
            </w:r>
          </w:p>
          <w:p w14:paraId="69B49ACE" w14:textId="0B5AE623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правовой акт</w:t>
            </w:r>
          </w:p>
        </w:tc>
        <w:tc>
          <w:tcPr>
            <w:tcW w:w="1630" w:type="dxa"/>
            <w:vAlign w:val="center"/>
          </w:tcPr>
          <w:p w14:paraId="50A3B3D1" w14:textId="393B8390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Pr="00EA7CCF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инвестиционных</w:t>
            </w:r>
            <w:r w:rsidRPr="00EA7CC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</w:p>
        </w:tc>
        <w:tc>
          <w:tcPr>
            <w:tcW w:w="1851" w:type="dxa"/>
            <w:vAlign w:val="center"/>
          </w:tcPr>
          <w:p w14:paraId="33363C35" w14:textId="3B3303A7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B584C" w:rsidRPr="007B584C" w14:paraId="77612A5B" w14:textId="77777777" w:rsidTr="002478BA">
        <w:trPr>
          <w:trHeight w:val="20"/>
        </w:trPr>
        <w:tc>
          <w:tcPr>
            <w:tcW w:w="451" w:type="dxa"/>
          </w:tcPr>
          <w:p w14:paraId="5511D7B2" w14:textId="130C4E38" w:rsidR="00340ACD" w:rsidRPr="00EA7CCF" w:rsidRDefault="00480DFB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0ACD" w:rsidRPr="00EA7C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288CA7CC" w14:textId="3605844B"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Получение согласия в письменной форме в целях строительства примыкания к автодороге</w:t>
            </w:r>
          </w:p>
        </w:tc>
        <w:tc>
          <w:tcPr>
            <w:tcW w:w="1261" w:type="dxa"/>
          </w:tcPr>
          <w:p w14:paraId="4DD8FA23" w14:textId="77777777" w:rsidR="002C0A9A" w:rsidRDefault="00340ACD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30 </w:t>
            </w:r>
          </w:p>
          <w:p w14:paraId="0CB105EB" w14:textId="046FBE02" w:rsidR="00340ACD" w:rsidRPr="00EA7CCF" w:rsidRDefault="00340ACD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календарных дней</w:t>
            </w:r>
          </w:p>
          <w:p w14:paraId="370E18AC" w14:textId="77777777" w:rsidR="00340ACD" w:rsidRPr="00EA7CCF" w:rsidRDefault="00340ACD" w:rsidP="00EA7CC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254C248" w14:textId="4930E302" w:rsidR="00B148D4" w:rsidRDefault="00480DFB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148D4" w:rsidRPr="00EA7CCF">
              <w:rPr>
                <w:sz w:val="20"/>
                <w:szCs w:val="20"/>
              </w:rPr>
              <w:t xml:space="preserve"> </w:t>
            </w:r>
          </w:p>
          <w:p w14:paraId="38AE29C3" w14:textId="77777777" w:rsidR="00B148D4" w:rsidRPr="00EA7CCF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календарных дней</w:t>
            </w:r>
          </w:p>
          <w:p w14:paraId="32D556FA" w14:textId="13605976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D767C27" w14:textId="7E3CC596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9" w:type="dxa"/>
          </w:tcPr>
          <w:p w14:paraId="7C74F4B0" w14:textId="4E170E20"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В отношении:</w:t>
            </w:r>
          </w:p>
          <w:p w14:paraId="2DDC050A" w14:textId="6585D23E"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1) федеральных автодорог:</w:t>
            </w:r>
          </w:p>
          <w:p w14:paraId="6CBA2945" w14:textId="59DF8597"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а) заявление;</w:t>
            </w:r>
          </w:p>
          <w:p w14:paraId="3CCE37B3" w14:textId="6F14CF5D"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б) схема планируемого примыкания на земельных участках полосы отвода и придорожной полосы автодороги;</w:t>
            </w:r>
          </w:p>
          <w:p w14:paraId="0585BB04" w14:textId="2BD17A9F" w:rsidR="00340ACD" w:rsidRPr="00EA7CCF" w:rsidRDefault="00340ACD" w:rsidP="002C0A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2) в отношении региональ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или межмуниципальных и местных автодорог согласно перечню документов, приведенных в порядке, предусмотренном нормативными правовыми актами субъектов Российской Федерации или органов </w:t>
            </w:r>
            <w:r w:rsidRPr="005C48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местного самоуправления, утвержденными </w:t>
            </w:r>
            <w:r w:rsidRPr="005C48D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соответствии с пунктами</w:t>
            </w:r>
            <w:r w:rsidRPr="005C48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2, 3 части 5.3 </w:t>
            </w:r>
            <w:r w:rsidR="002478B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br/>
            </w:r>
            <w:r w:rsidRPr="005C48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статьи 20 Закона</w:t>
            </w:r>
            <w:r w:rsidR="002C0A9A" w:rsidRPr="005C48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2478B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br/>
            </w:r>
            <w:r w:rsidRPr="005C48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№ 257</w:t>
            </w:r>
            <w:r w:rsidR="002C0A9A" w:rsidRPr="005C48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  <w:r w:rsidRPr="005C48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ФЗ</w:t>
            </w:r>
          </w:p>
        </w:tc>
        <w:tc>
          <w:tcPr>
            <w:tcW w:w="1651" w:type="dxa"/>
          </w:tcPr>
          <w:p w14:paraId="76642992" w14:textId="2187085D" w:rsidR="00340ACD" w:rsidRPr="00EA7CCF" w:rsidRDefault="00340ACD" w:rsidP="00EA7CCF">
            <w:pPr>
              <w:pStyle w:val="TableParagraph"/>
              <w:tabs>
                <w:tab w:val="left" w:pos="461"/>
              </w:tabs>
              <w:jc w:val="both"/>
              <w:rPr>
                <w:spacing w:val="-6"/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Письмен</w:t>
            </w:r>
            <w:r w:rsidRPr="00EA7CCF">
              <w:rPr>
                <w:sz w:val="20"/>
                <w:szCs w:val="20"/>
              </w:rPr>
              <w:softHyphen/>
              <w:t>ное согла</w:t>
            </w:r>
            <w:r w:rsidRPr="00EA7CCF">
              <w:rPr>
                <w:sz w:val="20"/>
                <w:szCs w:val="20"/>
              </w:rPr>
              <w:softHyphen/>
              <w:t>сие, содержащее технические требования и условия</w:t>
            </w:r>
          </w:p>
        </w:tc>
        <w:tc>
          <w:tcPr>
            <w:tcW w:w="2018" w:type="dxa"/>
            <w:vAlign w:val="bottom"/>
          </w:tcPr>
          <w:p w14:paraId="65562A54" w14:textId="16938B1E" w:rsidR="00340ACD" w:rsidRPr="00EA7CCF" w:rsidRDefault="00340ACD" w:rsidP="002478BA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Часть 1 статьи 20 Федерального закона от 9 ноября 2007 г</w:t>
            </w:r>
            <w:r w:rsidR="00734F20">
              <w:rPr>
                <w:sz w:val="20"/>
                <w:szCs w:val="20"/>
              </w:rPr>
              <w:t>ода</w:t>
            </w:r>
            <w:r w:rsidRPr="00EA7CCF">
              <w:rPr>
                <w:sz w:val="20"/>
                <w:szCs w:val="20"/>
              </w:rPr>
              <w:t xml:space="preserve"> </w:t>
            </w:r>
            <w:r w:rsidR="002C0A9A">
              <w:rPr>
                <w:sz w:val="20"/>
                <w:szCs w:val="20"/>
              </w:rPr>
              <w:br/>
            </w:r>
            <w:r w:rsidRPr="00EA7CCF">
              <w:rPr>
                <w:sz w:val="20"/>
                <w:szCs w:val="20"/>
              </w:rPr>
              <w:t>№ 257</w:t>
            </w:r>
            <w:r w:rsidR="002C0A9A">
              <w:rPr>
                <w:sz w:val="20"/>
                <w:szCs w:val="20"/>
              </w:rPr>
              <w:t>-</w:t>
            </w:r>
            <w:r w:rsidRPr="00EA7CCF">
              <w:rPr>
                <w:sz w:val="20"/>
                <w:szCs w:val="20"/>
              </w:rPr>
              <w:t>ФЗ «Об автомобильных дорогах и о дорожной дея</w:t>
            </w:r>
            <w:r w:rsidRPr="00EA7CCF">
              <w:rPr>
                <w:sz w:val="20"/>
                <w:szCs w:val="20"/>
              </w:rPr>
              <w:softHyphen/>
              <w:t xml:space="preserve">тельности в Российской Федерации и </w:t>
            </w:r>
            <w:r w:rsidR="002478BA">
              <w:rPr>
                <w:sz w:val="20"/>
                <w:szCs w:val="20"/>
              </w:rPr>
              <w:br/>
            </w:r>
            <w:r w:rsidRPr="00EA7CCF">
              <w:rPr>
                <w:sz w:val="20"/>
                <w:szCs w:val="20"/>
              </w:rPr>
              <w:t xml:space="preserve">о внесении изменений в отдельные </w:t>
            </w:r>
            <w:r w:rsidR="002478BA">
              <w:rPr>
                <w:sz w:val="20"/>
                <w:szCs w:val="20"/>
              </w:rPr>
              <w:br/>
            </w:r>
            <w:r w:rsidRPr="00EA7CCF">
              <w:rPr>
                <w:sz w:val="20"/>
                <w:szCs w:val="20"/>
              </w:rPr>
              <w:t xml:space="preserve">законодательные акты Российской Федерации» </w:t>
            </w:r>
            <w:r w:rsidRPr="00734F20">
              <w:rPr>
                <w:spacing w:val="-4"/>
                <w:sz w:val="20"/>
                <w:szCs w:val="20"/>
              </w:rPr>
              <w:t>(далее ‒ Закон №</w:t>
            </w:r>
            <w:r w:rsidR="002478BA" w:rsidRPr="002478BA">
              <w:rPr>
                <w:color w:val="FFFFFF" w:themeColor="background1"/>
                <w:spacing w:val="-4"/>
                <w:sz w:val="20"/>
                <w:szCs w:val="20"/>
              </w:rPr>
              <w:t>.</w:t>
            </w:r>
            <w:r w:rsidRPr="00734F20">
              <w:rPr>
                <w:spacing w:val="-4"/>
                <w:sz w:val="20"/>
                <w:szCs w:val="20"/>
              </w:rPr>
              <w:t>257</w:t>
            </w:r>
            <w:r w:rsidR="00734F20" w:rsidRPr="00734F20">
              <w:rPr>
                <w:spacing w:val="-4"/>
                <w:sz w:val="20"/>
                <w:szCs w:val="20"/>
              </w:rPr>
              <w:t>-ФЗ</w:t>
            </w:r>
            <w:r w:rsidRPr="00734F20">
              <w:rPr>
                <w:spacing w:val="-4"/>
                <w:sz w:val="20"/>
                <w:szCs w:val="20"/>
              </w:rPr>
              <w:t>)</w:t>
            </w:r>
            <w:r w:rsidR="00734F20" w:rsidRPr="00734F20">
              <w:rPr>
                <w:spacing w:val="-4"/>
                <w:sz w:val="20"/>
                <w:szCs w:val="20"/>
              </w:rPr>
              <w:t>.</w:t>
            </w:r>
            <w:r w:rsidRPr="00734F20">
              <w:rPr>
                <w:spacing w:val="-4"/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br/>
              <w:t>В отношении федераль</w:t>
            </w:r>
            <w:r w:rsidRPr="00EA7CCF">
              <w:rPr>
                <w:sz w:val="20"/>
                <w:szCs w:val="20"/>
              </w:rPr>
              <w:softHyphen/>
              <w:t>ной автодороги</w:t>
            </w:r>
            <w:r w:rsidR="00734F20">
              <w:rPr>
                <w:sz w:val="20"/>
                <w:szCs w:val="20"/>
              </w:rPr>
              <w:t xml:space="preserve"> ‒ </w:t>
            </w:r>
            <w:r w:rsidRPr="00EA7CCF">
              <w:rPr>
                <w:sz w:val="20"/>
                <w:szCs w:val="20"/>
              </w:rPr>
              <w:t xml:space="preserve">  Поря</w:t>
            </w:r>
            <w:r w:rsidRPr="00EA7CCF">
              <w:rPr>
                <w:sz w:val="20"/>
                <w:szCs w:val="20"/>
              </w:rPr>
              <w:softHyphen/>
              <w:t>док выдачи согласия в письменной форме вла</w:t>
            </w:r>
            <w:r w:rsidRPr="00EA7CCF">
              <w:rPr>
                <w:sz w:val="20"/>
                <w:szCs w:val="20"/>
              </w:rPr>
              <w:softHyphen/>
              <w:t xml:space="preserve">дельцем автомобильной дороги федерального </w:t>
            </w:r>
            <w:r w:rsidR="002478BA" w:rsidRPr="00EA7CCF">
              <w:rPr>
                <w:sz w:val="20"/>
                <w:szCs w:val="20"/>
              </w:rPr>
              <w:t>зна</w:t>
            </w:r>
            <w:r w:rsidR="002478BA">
              <w:rPr>
                <w:sz w:val="20"/>
                <w:szCs w:val="20"/>
              </w:rPr>
              <w:t>ч</w:t>
            </w:r>
            <w:r w:rsidR="002478BA" w:rsidRPr="00EA7CCF">
              <w:rPr>
                <w:sz w:val="20"/>
                <w:szCs w:val="20"/>
              </w:rPr>
              <w:t>ения</w:t>
            </w:r>
            <w:r w:rsidRPr="00EA7CCF">
              <w:rPr>
                <w:sz w:val="20"/>
                <w:szCs w:val="20"/>
              </w:rPr>
              <w:t xml:space="preserve"> в целях строительства, реконструкции, капитального ремонта, ремонта являющихся </w:t>
            </w:r>
            <w:r w:rsidR="007B584C" w:rsidRPr="00EA7CCF">
              <w:rPr>
                <w:sz w:val="20"/>
                <w:szCs w:val="20"/>
              </w:rPr>
              <w:t>сооружениями</w:t>
            </w:r>
            <w:r w:rsidRPr="00EA7CCF">
              <w:rPr>
                <w:sz w:val="20"/>
                <w:szCs w:val="20"/>
              </w:rPr>
              <w:t xml:space="preserve">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дороге, а </w:t>
            </w:r>
            <w:r w:rsidRPr="00EA7CCF">
              <w:rPr>
                <w:sz w:val="20"/>
                <w:szCs w:val="20"/>
              </w:rPr>
              <w:lastRenderedPageBreak/>
              <w:t xml:space="preserve">также перечень документов, необходимых для выдачи такого согласия, </w:t>
            </w:r>
            <w:r w:rsidRPr="000F30D7">
              <w:rPr>
                <w:spacing w:val="-4"/>
                <w:sz w:val="20"/>
                <w:szCs w:val="20"/>
              </w:rPr>
              <w:t>утвержденный приказом Минтранса России</w:t>
            </w:r>
            <w:r w:rsidRPr="00EA7CCF">
              <w:rPr>
                <w:sz w:val="20"/>
                <w:szCs w:val="20"/>
              </w:rPr>
              <w:t xml:space="preserve"> </w:t>
            </w:r>
            <w:r w:rsidR="002478BA">
              <w:rPr>
                <w:sz w:val="20"/>
                <w:szCs w:val="20"/>
              </w:rPr>
              <w:t>о</w:t>
            </w:r>
            <w:r w:rsidRPr="00EA7CCF">
              <w:rPr>
                <w:sz w:val="20"/>
                <w:szCs w:val="20"/>
              </w:rPr>
              <w:t xml:space="preserve">т </w:t>
            </w:r>
            <w:r w:rsidR="002478BA">
              <w:rPr>
                <w:sz w:val="20"/>
                <w:szCs w:val="20"/>
              </w:rPr>
              <w:br/>
            </w:r>
            <w:r w:rsidRPr="00EA7CCF">
              <w:rPr>
                <w:sz w:val="20"/>
                <w:szCs w:val="20"/>
              </w:rPr>
              <w:t>9 июля</w:t>
            </w:r>
            <w:r w:rsidR="002C0A9A">
              <w:rPr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t>2018</w:t>
            </w:r>
            <w:r w:rsidR="002C0A9A">
              <w:rPr>
                <w:sz w:val="20"/>
                <w:szCs w:val="20"/>
              </w:rPr>
              <w:t xml:space="preserve"> г</w:t>
            </w:r>
            <w:r w:rsidR="000F30D7">
              <w:rPr>
                <w:sz w:val="20"/>
                <w:szCs w:val="20"/>
              </w:rPr>
              <w:t>ода</w:t>
            </w:r>
            <w:r w:rsidRPr="00EA7CCF">
              <w:rPr>
                <w:sz w:val="20"/>
                <w:szCs w:val="20"/>
              </w:rPr>
              <w:t xml:space="preserve"> </w:t>
            </w:r>
            <w:r w:rsidR="000F30D7">
              <w:rPr>
                <w:sz w:val="20"/>
                <w:szCs w:val="20"/>
              </w:rPr>
              <w:br/>
            </w:r>
            <w:r w:rsidRPr="00EA7CCF">
              <w:rPr>
                <w:sz w:val="20"/>
                <w:szCs w:val="20"/>
              </w:rPr>
              <w:t>№ 261</w:t>
            </w:r>
            <w:r w:rsidR="000F30D7">
              <w:rPr>
                <w:sz w:val="20"/>
                <w:szCs w:val="20"/>
              </w:rPr>
              <w:t>.</w:t>
            </w:r>
          </w:p>
          <w:p w14:paraId="7B9BAAD0" w14:textId="16AB4EA4" w:rsidR="00340ACD" w:rsidRPr="00EA7CCF" w:rsidRDefault="00340ACD" w:rsidP="00247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В отношении региональных или межмуниципальных и местных автодорог – Порядок, утвержденный нормативным правовым актом субъектов Российской Федерации или органов местного самоуправления в соответствии с пунктами 2, 3 части 5.3 статьи 20 Закона № 257</w:t>
            </w:r>
            <w:r w:rsidR="000F30D7"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  <w:r w:rsidR="00E473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14:paraId="1DF4F99B" w14:textId="3E61B611"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категории</w:t>
            </w:r>
          </w:p>
        </w:tc>
        <w:tc>
          <w:tcPr>
            <w:tcW w:w="1851" w:type="dxa"/>
          </w:tcPr>
          <w:p w14:paraId="5A187584" w14:textId="29C51975" w:rsidR="00340ACD" w:rsidRPr="00EA7CCF" w:rsidRDefault="0093528A" w:rsidP="002C0A9A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</w:p>
        </w:tc>
      </w:tr>
      <w:tr w:rsidR="007B584C" w:rsidRPr="007B584C" w14:paraId="61B11F96" w14:textId="77777777" w:rsidTr="0093528A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33C7" w14:textId="532AD8AC" w:rsidR="00715DBF" w:rsidRPr="00EA7CCF" w:rsidRDefault="00480DFB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5DBF" w:rsidRPr="00EA7C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9037" w14:textId="587CA1D6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Разработка и </w:t>
            </w:r>
            <w:r w:rsidR="007B584C" w:rsidRPr="00EA7CCF">
              <w:rPr>
                <w:sz w:val="20"/>
                <w:szCs w:val="20"/>
              </w:rPr>
              <w:t>утв</w:t>
            </w:r>
            <w:r w:rsidR="007B584C" w:rsidRPr="00EA7CCF">
              <w:rPr>
                <w:spacing w:val="-4"/>
                <w:sz w:val="20"/>
                <w:szCs w:val="20"/>
              </w:rPr>
              <w:t>ерждение</w:t>
            </w:r>
            <w:r w:rsidRPr="00EA7CCF">
              <w:rPr>
                <w:spacing w:val="-4"/>
                <w:sz w:val="20"/>
                <w:szCs w:val="20"/>
              </w:rPr>
              <w:t xml:space="preserve"> проектной</w:t>
            </w:r>
            <w:r w:rsidRPr="00EA7CCF">
              <w:rPr>
                <w:sz w:val="20"/>
                <w:szCs w:val="20"/>
              </w:rPr>
              <w:t xml:space="preserve"> до</w:t>
            </w:r>
            <w:r w:rsidRPr="00EA7CCF">
              <w:rPr>
                <w:sz w:val="20"/>
                <w:szCs w:val="20"/>
              </w:rPr>
              <w:softHyphen/>
              <w:t>кументации на строительство примыкания к автодороге</w:t>
            </w:r>
          </w:p>
          <w:p w14:paraId="3CA4299E" w14:textId="77777777" w:rsidR="00715DBF" w:rsidRPr="00EA7CCF" w:rsidRDefault="00715DBF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5888" w14:textId="5BCD5229" w:rsidR="00715DBF" w:rsidRPr="00EA7CCF" w:rsidRDefault="00715DBF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Определя</w:t>
            </w:r>
            <w:r w:rsidRPr="00EA7CCF">
              <w:rPr>
                <w:sz w:val="20"/>
                <w:szCs w:val="20"/>
              </w:rPr>
              <w:softHyphen/>
              <w:t>ется дого</w:t>
            </w:r>
            <w:r w:rsidRPr="00EA7CCF">
              <w:rPr>
                <w:sz w:val="20"/>
                <w:szCs w:val="20"/>
              </w:rPr>
              <w:softHyphen/>
              <w:t>вором с проектной организа</w:t>
            </w:r>
            <w:r w:rsidRPr="00EA7CCF">
              <w:rPr>
                <w:sz w:val="20"/>
                <w:szCs w:val="20"/>
              </w:rPr>
              <w:softHyphen/>
              <w:t>цией</w:t>
            </w:r>
          </w:p>
          <w:p w14:paraId="00DD6174" w14:textId="77777777" w:rsidR="00715DBF" w:rsidRPr="00EA7CCF" w:rsidRDefault="00715DBF" w:rsidP="00EA7CC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F51" w14:textId="77777777" w:rsidR="00B148D4" w:rsidRPr="00EA7CCF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Определя</w:t>
            </w:r>
            <w:r w:rsidRPr="00EA7CCF">
              <w:rPr>
                <w:sz w:val="20"/>
                <w:szCs w:val="20"/>
              </w:rPr>
              <w:softHyphen/>
              <w:t>ется дого</w:t>
            </w:r>
            <w:r w:rsidRPr="00EA7CCF">
              <w:rPr>
                <w:sz w:val="20"/>
                <w:szCs w:val="20"/>
              </w:rPr>
              <w:softHyphen/>
              <w:t>вором с проектной организа</w:t>
            </w:r>
            <w:r w:rsidRPr="00EA7CCF">
              <w:rPr>
                <w:sz w:val="20"/>
                <w:szCs w:val="20"/>
              </w:rPr>
              <w:softHyphen/>
              <w:t>цией</w:t>
            </w:r>
          </w:p>
          <w:p w14:paraId="47F04474" w14:textId="56E425BA" w:rsidR="00715DBF" w:rsidRPr="00EA7CCF" w:rsidRDefault="00715DBF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0183" w14:textId="2E1F6DBD" w:rsidR="00715DBF" w:rsidRPr="00EA7CCF" w:rsidRDefault="00715DBF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6957" w14:textId="5265D193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Проектная документация, согласованная в установ</w:t>
            </w:r>
            <w:r w:rsidRPr="00EA7CCF">
              <w:rPr>
                <w:sz w:val="20"/>
                <w:szCs w:val="20"/>
              </w:rPr>
              <w:softHyphen/>
              <w:t>ленном порядке</w:t>
            </w:r>
          </w:p>
          <w:p w14:paraId="0E69EF10" w14:textId="77777777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EFDF" w14:textId="2725E53F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Утвер</w:t>
            </w:r>
            <w:r w:rsidRPr="00EA7CCF">
              <w:rPr>
                <w:sz w:val="20"/>
                <w:szCs w:val="20"/>
              </w:rPr>
              <w:softHyphen/>
              <w:t>жденная проектная документа</w:t>
            </w:r>
            <w:r w:rsidRPr="00EA7CCF">
              <w:rPr>
                <w:sz w:val="20"/>
                <w:szCs w:val="20"/>
              </w:rPr>
              <w:softHyphen/>
              <w:t>ция</w:t>
            </w:r>
          </w:p>
          <w:p w14:paraId="1104DE94" w14:textId="77777777" w:rsidR="00715DBF" w:rsidRPr="00EA7CCF" w:rsidRDefault="00715DBF" w:rsidP="00EA7CCF">
            <w:pPr>
              <w:pStyle w:val="TableParagraph"/>
              <w:tabs>
                <w:tab w:val="left" w:pos="461"/>
              </w:tabs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D6F3" w14:textId="02E169A2" w:rsidR="00C66E7C" w:rsidRDefault="00715DBF" w:rsidP="00EA7CCF">
            <w:pPr>
              <w:pStyle w:val="TableParagraph"/>
              <w:jc w:val="both"/>
              <w:rPr>
                <w:spacing w:val="-4"/>
                <w:sz w:val="20"/>
                <w:szCs w:val="20"/>
              </w:rPr>
            </w:pPr>
            <w:r w:rsidRPr="00EA7CCF">
              <w:rPr>
                <w:spacing w:val="-4"/>
                <w:sz w:val="20"/>
                <w:szCs w:val="20"/>
              </w:rPr>
              <w:t xml:space="preserve">Статья 48 </w:t>
            </w:r>
            <w:proofErr w:type="spellStart"/>
            <w:r w:rsidRPr="00EA7CCF">
              <w:rPr>
                <w:spacing w:val="-4"/>
                <w:sz w:val="20"/>
                <w:szCs w:val="20"/>
              </w:rPr>
              <w:t>ГрК</w:t>
            </w:r>
            <w:proofErr w:type="spellEnd"/>
            <w:r w:rsidRPr="00EA7CCF">
              <w:rPr>
                <w:spacing w:val="-4"/>
                <w:sz w:val="20"/>
                <w:szCs w:val="20"/>
              </w:rPr>
              <w:t xml:space="preserve"> РФ</w:t>
            </w:r>
            <w:r w:rsidR="00E47349">
              <w:rPr>
                <w:spacing w:val="-4"/>
                <w:sz w:val="20"/>
                <w:szCs w:val="20"/>
              </w:rPr>
              <w:t>.</w:t>
            </w:r>
          </w:p>
          <w:p w14:paraId="02DB9C3A" w14:textId="1C9E216E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pacing w:val="-4"/>
                <w:sz w:val="20"/>
                <w:szCs w:val="20"/>
              </w:rPr>
              <w:t>Положение о составе раз</w:t>
            </w:r>
            <w:r w:rsidRPr="00EA7CCF">
              <w:rPr>
                <w:spacing w:val="-4"/>
                <w:sz w:val="20"/>
                <w:szCs w:val="20"/>
              </w:rPr>
              <w:softHyphen/>
              <w:t>делов проектной доку</w:t>
            </w:r>
            <w:r w:rsidRPr="00EA7CCF">
              <w:rPr>
                <w:spacing w:val="-4"/>
                <w:sz w:val="20"/>
                <w:szCs w:val="20"/>
              </w:rPr>
              <w:softHyphen/>
              <w:t>ментации и требованиях к их содержанию, утвержденное постановлением Правительства Российской Федерации от 16 февраля 2008 г</w:t>
            </w:r>
            <w:r w:rsidR="003A4A8A">
              <w:rPr>
                <w:spacing w:val="-4"/>
                <w:sz w:val="20"/>
                <w:szCs w:val="20"/>
              </w:rPr>
              <w:t>ода</w:t>
            </w:r>
            <w:r w:rsidRPr="00EA7CCF">
              <w:rPr>
                <w:spacing w:val="-4"/>
                <w:sz w:val="20"/>
                <w:szCs w:val="20"/>
              </w:rPr>
              <w:t xml:space="preserve"> № 87</w:t>
            </w:r>
            <w:r w:rsidR="00E47349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2FC" w14:textId="280B4D8A" w:rsidR="00715DBF" w:rsidRPr="00EA7CCF" w:rsidRDefault="00715DBF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B352" w14:textId="186A58E7" w:rsidR="00715DBF" w:rsidRPr="00EA7CCF" w:rsidRDefault="00715DBF" w:rsidP="00EA7CCF">
            <w:pPr>
              <w:pStyle w:val="TableParagraph"/>
              <w:jc w:val="both"/>
              <w:rPr>
                <w:spacing w:val="-6"/>
                <w:sz w:val="20"/>
                <w:szCs w:val="20"/>
              </w:rPr>
            </w:pPr>
            <w:r w:rsidRPr="00EA7CCF">
              <w:rPr>
                <w:spacing w:val="-6"/>
                <w:sz w:val="20"/>
                <w:szCs w:val="20"/>
              </w:rPr>
              <w:t>Разработка проектной документа</w:t>
            </w:r>
            <w:r w:rsidRPr="00EA7CCF">
              <w:rPr>
                <w:spacing w:val="-6"/>
                <w:sz w:val="20"/>
                <w:szCs w:val="20"/>
              </w:rPr>
              <w:softHyphen/>
              <w:t>ции осуществля</w:t>
            </w:r>
            <w:r w:rsidRPr="00EA7CCF">
              <w:rPr>
                <w:spacing w:val="-6"/>
                <w:sz w:val="20"/>
                <w:szCs w:val="20"/>
              </w:rPr>
              <w:softHyphen/>
              <w:t>ется проектной организацией по заданию инвестора.</w:t>
            </w:r>
          </w:p>
          <w:p w14:paraId="615053F1" w14:textId="798C2566" w:rsidR="00715DBF" w:rsidRPr="00EA7CCF" w:rsidRDefault="00715DBF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Проектная документа</w:t>
            </w:r>
            <w:r w:rsidRPr="00EA7C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  <w:t>ция утверждается заказчиком (инвестором)</w:t>
            </w:r>
            <w:r w:rsidR="00C4088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</w:tr>
      <w:tr w:rsidR="007B584C" w:rsidRPr="007B584C" w14:paraId="2932C9E9" w14:textId="77777777" w:rsidTr="0093528A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1BD" w14:textId="4C504ED3" w:rsidR="00715DBF" w:rsidRPr="00EA7CCF" w:rsidRDefault="00480DFB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5DBF" w:rsidRPr="00EA7C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83BC" w14:textId="2C8748D3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Получение раз</w:t>
            </w:r>
            <w:r w:rsidRPr="00EA7CCF">
              <w:rPr>
                <w:sz w:val="20"/>
                <w:szCs w:val="20"/>
              </w:rPr>
              <w:softHyphen/>
              <w:t>решения на строительство примыкания к автодороге</w:t>
            </w:r>
          </w:p>
          <w:p w14:paraId="2877D214" w14:textId="77777777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ED2F" w14:textId="77777777" w:rsidR="00C66E7C" w:rsidRDefault="00715DBF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5 </w:t>
            </w:r>
          </w:p>
          <w:p w14:paraId="319D99FD" w14:textId="56E751AB" w:rsidR="00715DBF" w:rsidRPr="00EA7CCF" w:rsidRDefault="00715DBF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рабочих дней</w:t>
            </w:r>
          </w:p>
          <w:p w14:paraId="17C30AD5" w14:textId="77777777" w:rsidR="00715DBF" w:rsidRPr="00EA7CCF" w:rsidRDefault="00715DBF" w:rsidP="00EA7CC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55F" w14:textId="77777777" w:rsidR="00B148D4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5 </w:t>
            </w:r>
          </w:p>
          <w:p w14:paraId="13613F1D" w14:textId="77777777" w:rsidR="00B148D4" w:rsidRPr="00EA7CCF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рабочих дней</w:t>
            </w:r>
          </w:p>
          <w:p w14:paraId="30833E62" w14:textId="5FAE8039" w:rsidR="00715DBF" w:rsidRPr="00EA7CCF" w:rsidRDefault="00715DBF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0780" w14:textId="06C1BBFD" w:rsidR="00715DBF" w:rsidRPr="00EA7CCF" w:rsidRDefault="00715DBF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7CC5" w14:textId="51558198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1) заявление;</w:t>
            </w:r>
          </w:p>
          <w:p w14:paraId="1ACA2376" w14:textId="77777777" w:rsidR="00C66E7C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2) правоустанавливающие документы; </w:t>
            </w:r>
          </w:p>
          <w:p w14:paraId="457D5451" w14:textId="59B1F156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3) реквизиты проекта планировки территории и про</w:t>
            </w:r>
            <w:r w:rsidRPr="00EA7CCF">
              <w:rPr>
                <w:sz w:val="20"/>
                <w:szCs w:val="20"/>
              </w:rPr>
              <w:softHyphen/>
              <w:t>екта межевания террито</w:t>
            </w:r>
            <w:r w:rsidRPr="00EA7CCF">
              <w:rPr>
                <w:sz w:val="20"/>
                <w:szCs w:val="20"/>
              </w:rPr>
              <w:softHyphen/>
              <w:t>рии (за исключением сл</w:t>
            </w:r>
            <w:r w:rsidR="008F63FD" w:rsidRPr="00EA7CCF">
              <w:rPr>
                <w:sz w:val="20"/>
                <w:szCs w:val="20"/>
              </w:rPr>
              <w:t>у</w:t>
            </w:r>
            <w:r w:rsidRPr="00EA7CCF">
              <w:rPr>
                <w:sz w:val="20"/>
                <w:szCs w:val="20"/>
              </w:rPr>
              <w:t xml:space="preserve">чаев, </w:t>
            </w:r>
            <w:r w:rsidRPr="00EA7CCF">
              <w:rPr>
                <w:sz w:val="20"/>
                <w:szCs w:val="20"/>
              </w:rPr>
              <w:lastRenderedPageBreak/>
              <w:t>при которых для строительства, рекон</w:t>
            </w:r>
            <w:r w:rsidRPr="00EA7CCF">
              <w:rPr>
                <w:sz w:val="20"/>
                <w:szCs w:val="20"/>
              </w:rPr>
              <w:softHyphen/>
              <w:t>струкции линейного объ</w:t>
            </w:r>
            <w:r w:rsidRPr="00EA7CCF">
              <w:rPr>
                <w:sz w:val="20"/>
                <w:szCs w:val="20"/>
              </w:rPr>
              <w:softHyphen/>
              <w:t>екта не требуется подго</w:t>
            </w:r>
            <w:r w:rsidRPr="00EA7CCF">
              <w:rPr>
                <w:sz w:val="20"/>
                <w:szCs w:val="20"/>
              </w:rPr>
              <w:softHyphen/>
              <w:t>товка документации по планировке территории), рекви</w:t>
            </w:r>
            <w:r w:rsidRPr="00EA7CCF">
              <w:rPr>
                <w:spacing w:val="-4"/>
                <w:sz w:val="20"/>
                <w:szCs w:val="20"/>
              </w:rPr>
              <w:t>зиты проекта плани</w:t>
            </w:r>
            <w:r w:rsidRPr="00EA7CCF">
              <w:rPr>
                <w:spacing w:val="-4"/>
                <w:sz w:val="20"/>
                <w:szCs w:val="20"/>
              </w:rPr>
              <w:softHyphen/>
              <w:t>ровки</w:t>
            </w:r>
            <w:r w:rsidRPr="00EA7CCF">
              <w:rPr>
                <w:sz w:val="20"/>
                <w:szCs w:val="20"/>
              </w:rPr>
              <w:t xml:space="preserve"> территории в случае выдачи разрешения на строительство линейного объекта, для размещения которого не требуется </w:t>
            </w:r>
            <w:r w:rsidRPr="00C66E7C">
              <w:rPr>
                <w:spacing w:val="-2"/>
                <w:sz w:val="20"/>
                <w:szCs w:val="20"/>
              </w:rPr>
              <w:t>образование земельного</w:t>
            </w:r>
            <w:r w:rsidR="00C66E7C" w:rsidRPr="00C66E7C">
              <w:rPr>
                <w:spacing w:val="-2"/>
                <w:sz w:val="20"/>
                <w:szCs w:val="20"/>
              </w:rPr>
              <w:t xml:space="preserve"> </w:t>
            </w:r>
            <w:r w:rsidRPr="00C66E7C">
              <w:rPr>
                <w:spacing w:val="-2"/>
                <w:sz w:val="20"/>
                <w:szCs w:val="20"/>
              </w:rPr>
              <w:t>участка;</w:t>
            </w:r>
          </w:p>
          <w:p w14:paraId="74187400" w14:textId="432A760F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4) результаты инженерных изысканий и следующие материалы, содержащиеся в</w:t>
            </w:r>
            <w:r w:rsidR="007A4B9E">
              <w:rPr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t>утвержденной в соответ</w:t>
            </w:r>
            <w:r w:rsidRPr="00EA7CCF">
              <w:rPr>
                <w:sz w:val="20"/>
                <w:szCs w:val="20"/>
              </w:rPr>
              <w:softHyphen/>
              <w:t xml:space="preserve">ствии с частью 15 статьи 48 </w:t>
            </w:r>
            <w:proofErr w:type="spellStart"/>
            <w:r w:rsidRPr="00EA7CCF">
              <w:rPr>
                <w:sz w:val="20"/>
                <w:szCs w:val="20"/>
              </w:rPr>
              <w:t>ГрК</w:t>
            </w:r>
            <w:proofErr w:type="spellEnd"/>
            <w:r w:rsidRPr="00EA7CCF">
              <w:rPr>
                <w:sz w:val="20"/>
                <w:szCs w:val="20"/>
              </w:rPr>
              <w:t xml:space="preserve"> РФ проектной документации:</w:t>
            </w:r>
          </w:p>
          <w:p w14:paraId="69271643" w14:textId="41323456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а) пояснительная записка;</w:t>
            </w:r>
          </w:p>
          <w:p w14:paraId="4EF21B79" w14:textId="77777777" w:rsidR="004C1A13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б) проект полосы отвода, выполненный в соответ</w:t>
            </w:r>
            <w:r w:rsidRPr="00EA7CCF">
              <w:rPr>
                <w:sz w:val="20"/>
                <w:szCs w:val="20"/>
              </w:rPr>
              <w:softHyphen/>
              <w:t>ствии с проектом плани</w:t>
            </w:r>
            <w:r w:rsidRPr="00EA7CCF">
              <w:rPr>
                <w:sz w:val="20"/>
                <w:szCs w:val="20"/>
              </w:rPr>
              <w:softHyphen/>
              <w:t>ровки территории</w:t>
            </w:r>
            <w:r w:rsidR="00CF394C" w:rsidRPr="00EA7CCF">
              <w:rPr>
                <w:sz w:val="20"/>
                <w:szCs w:val="20"/>
              </w:rPr>
              <w:t xml:space="preserve"> (за исключением случаев, при которых для строитель</w:t>
            </w:r>
            <w:r w:rsidR="00CF394C" w:rsidRPr="00EA7CCF">
              <w:rPr>
                <w:sz w:val="20"/>
                <w:szCs w:val="20"/>
              </w:rPr>
              <w:softHyphen/>
              <w:t>ства, реконструкции ли</w:t>
            </w:r>
            <w:r w:rsidR="00CF394C" w:rsidRPr="00EA7CCF">
              <w:rPr>
                <w:sz w:val="20"/>
                <w:szCs w:val="20"/>
              </w:rPr>
              <w:softHyphen/>
              <w:t>нейного объекта не требу</w:t>
            </w:r>
            <w:r w:rsidR="00CF394C" w:rsidRPr="00EA7CCF">
              <w:rPr>
                <w:sz w:val="20"/>
                <w:szCs w:val="20"/>
              </w:rPr>
              <w:softHyphen/>
              <w:t xml:space="preserve">ется </w:t>
            </w:r>
            <w:r w:rsidR="00CF394C" w:rsidRPr="00EA7CCF">
              <w:rPr>
                <w:spacing w:val="-4"/>
                <w:sz w:val="20"/>
                <w:szCs w:val="20"/>
              </w:rPr>
              <w:t>подготовка докумен</w:t>
            </w:r>
            <w:r w:rsidR="00CF394C" w:rsidRPr="00EA7CCF">
              <w:rPr>
                <w:spacing w:val="-4"/>
                <w:sz w:val="20"/>
                <w:szCs w:val="20"/>
              </w:rPr>
              <w:softHyphen/>
              <w:t>тации</w:t>
            </w:r>
            <w:r w:rsidR="00CF394C" w:rsidRPr="00EA7CCF">
              <w:rPr>
                <w:sz w:val="20"/>
                <w:szCs w:val="20"/>
              </w:rPr>
              <w:t xml:space="preserve"> по планировке территории); </w:t>
            </w:r>
          </w:p>
          <w:p w14:paraId="39617916" w14:textId="031EC82D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в) разделы, содержащие архитектурные и конструк</w:t>
            </w:r>
            <w:r w:rsidRPr="00EA7CCF">
              <w:rPr>
                <w:sz w:val="20"/>
                <w:szCs w:val="20"/>
              </w:rPr>
              <w:softHyphen/>
              <w:t>тивные реше</w:t>
            </w:r>
            <w:r w:rsidRPr="00EA7CCF">
              <w:rPr>
                <w:sz w:val="20"/>
                <w:szCs w:val="20"/>
              </w:rPr>
              <w:lastRenderedPageBreak/>
              <w:t>ния;</w:t>
            </w:r>
          </w:p>
          <w:p w14:paraId="6B6F100A" w14:textId="516BFE21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г) проект организации строительства;</w:t>
            </w:r>
          </w:p>
          <w:p w14:paraId="1EC741AD" w14:textId="370117AC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5) положительное заклю</w:t>
            </w:r>
            <w:r w:rsidRPr="00EA7CCF">
              <w:rPr>
                <w:sz w:val="20"/>
                <w:szCs w:val="20"/>
              </w:rPr>
              <w:softHyphen/>
              <w:t>чение экспертизы проект</w:t>
            </w:r>
            <w:r w:rsidRPr="00EA7CCF">
              <w:rPr>
                <w:sz w:val="20"/>
                <w:szCs w:val="20"/>
              </w:rPr>
              <w:softHyphen/>
              <w:t>ной документации;</w:t>
            </w:r>
          </w:p>
          <w:p w14:paraId="5D2F4F01" w14:textId="17429942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6) копия свидетельства об аккредитации</w:t>
            </w:r>
          </w:p>
          <w:p w14:paraId="4715816E" w14:textId="7AF6CC4D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E814" w14:textId="77777777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lastRenderedPageBreak/>
              <w:t>Разреше</w:t>
            </w:r>
            <w:r w:rsidRPr="00EA7CCF">
              <w:rPr>
                <w:sz w:val="20"/>
                <w:szCs w:val="20"/>
              </w:rPr>
              <w:softHyphen/>
              <w:t>ние на строитель</w:t>
            </w:r>
            <w:r w:rsidRPr="00EA7CCF">
              <w:rPr>
                <w:sz w:val="20"/>
                <w:szCs w:val="20"/>
              </w:rPr>
              <w:softHyphen/>
              <w:t>ство</w:t>
            </w:r>
          </w:p>
          <w:p w14:paraId="1F134130" w14:textId="77777777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9B50" w14:textId="45DAC0EC" w:rsidR="00715DBF" w:rsidRPr="007A4B9E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Статья 51 </w:t>
            </w:r>
            <w:proofErr w:type="spellStart"/>
            <w:r w:rsidRPr="00EA7CCF">
              <w:rPr>
                <w:sz w:val="20"/>
                <w:szCs w:val="20"/>
              </w:rPr>
              <w:t>ГрК</w:t>
            </w:r>
            <w:proofErr w:type="spellEnd"/>
            <w:r w:rsidRPr="00EA7CCF">
              <w:rPr>
                <w:sz w:val="20"/>
                <w:szCs w:val="20"/>
              </w:rPr>
              <w:t xml:space="preserve"> РФ, часть 3 статьи 16 и часть 2 статьи 20 </w:t>
            </w:r>
            <w:r w:rsidR="007A4B9E">
              <w:rPr>
                <w:sz w:val="20"/>
                <w:szCs w:val="20"/>
              </w:rPr>
              <w:br/>
            </w:r>
            <w:r w:rsidRPr="00EA7CCF">
              <w:rPr>
                <w:spacing w:val="-4"/>
                <w:sz w:val="20"/>
                <w:szCs w:val="20"/>
              </w:rPr>
              <w:t>Закона № 257</w:t>
            </w:r>
            <w:r w:rsidR="00FD3882">
              <w:rPr>
                <w:spacing w:val="-4"/>
                <w:sz w:val="20"/>
                <w:szCs w:val="20"/>
              </w:rPr>
              <w:t>-</w:t>
            </w:r>
            <w:r w:rsidRPr="00EA7CCF">
              <w:rPr>
                <w:spacing w:val="-4"/>
                <w:sz w:val="20"/>
                <w:szCs w:val="20"/>
              </w:rPr>
              <w:t>ФЗ,</w:t>
            </w:r>
            <w:r w:rsidRPr="00EA7CCF">
              <w:rPr>
                <w:sz w:val="20"/>
                <w:szCs w:val="20"/>
              </w:rPr>
              <w:t xml:space="preserve"> Административный регламент Федерального дорожного агентства предостав</w:t>
            </w:r>
            <w:r w:rsidRPr="00EA7CCF">
              <w:rPr>
                <w:sz w:val="20"/>
                <w:szCs w:val="20"/>
              </w:rPr>
              <w:lastRenderedPageBreak/>
              <w:t>ления государ</w:t>
            </w:r>
            <w:r w:rsidRPr="00EA7CCF">
              <w:rPr>
                <w:sz w:val="20"/>
                <w:szCs w:val="20"/>
              </w:rPr>
              <w:softHyphen/>
              <w:t>ственной услуги по вы</w:t>
            </w:r>
            <w:r w:rsidRPr="00EA7CCF">
              <w:rPr>
                <w:sz w:val="20"/>
                <w:szCs w:val="20"/>
              </w:rPr>
              <w:softHyphen/>
              <w:t>даче разрешений на строительство, реконструк</w:t>
            </w:r>
            <w:r w:rsidRPr="00EA7CCF">
              <w:rPr>
                <w:sz w:val="20"/>
                <w:szCs w:val="20"/>
              </w:rPr>
              <w:softHyphen/>
              <w:t>цию, а также на ввод в эксплуатацию автомо</w:t>
            </w:r>
            <w:r w:rsidRPr="00EA7CCF">
              <w:rPr>
                <w:sz w:val="20"/>
                <w:szCs w:val="20"/>
              </w:rPr>
              <w:softHyphen/>
              <w:t>бильных дорог общего пользования федераль</w:t>
            </w:r>
            <w:r w:rsidRPr="00EA7CCF">
              <w:rPr>
                <w:sz w:val="20"/>
                <w:szCs w:val="20"/>
              </w:rPr>
              <w:softHyphen/>
              <w:t>ного значения либо их участков; частных автомобильных дорог, строи</w:t>
            </w:r>
            <w:r w:rsidRPr="00EA7CCF">
              <w:rPr>
                <w:sz w:val="20"/>
                <w:szCs w:val="20"/>
              </w:rPr>
              <w:softHyphen/>
              <w:t>тельство, реконструкцию которых планируется осуществлять на террито</w:t>
            </w:r>
            <w:r w:rsidRPr="00EA7CCF">
              <w:rPr>
                <w:sz w:val="20"/>
                <w:szCs w:val="20"/>
              </w:rPr>
              <w:softHyphen/>
              <w:t>рии двух и более субъек</w:t>
            </w:r>
            <w:r w:rsidRPr="00EA7CCF">
              <w:rPr>
                <w:sz w:val="20"/>
                <w:szCs w:val="20"/>
              </w:rPr>
              <w:softHyphen/>
              <w:t>тов Российской Федерации; выдаче разрешений на строительство в случае прокладки или переустройства инженерных коммуникаций в грани</w:t>
            </w:r>
            <w:r w:rsidRPr="00EA7CCF">
              <w:rPr>
                <w:sz w:val="20"/>
                <w:szCs w:val="20"/>
              </w:rPr>
              <w:softHyphen/>
              <w:t xml:space="preserve">цах полосы отвода </w:t>
            </w:r>
            <w:r w:rsidR="008F63FD" w:rsidRPr="00EA7CCF">
              <w:rPr>
                <w:sz w:val="20"/>
                <w:szCs w:val="20"/>
              </w:rPr>
              <w:t>а</w:t>
            </w:r>
            <w:r w:rsidRPr="00EA7CCF">
              <w:rPr>
                <w:sz w:val="20"/>
                <w:szCs w:val="20"/>
              </w:rPr>
              <w:t>втомобильной дороги об</w:t>
            </w:r>
            <w:r w:rsidRPr="00EA7CCF">
              <w:rPr>
                <w:sz w:val="20"/>
                <w:szCs w:val="20"/>
              </w:rPr>
              <w:softHyphen/>
              <w:t xml:space="preserve">щего </w:t>
            </w:r>
            <w:r w:rsidRPr="00EA7CCF">
              <w:rPr>
                <w:spacing w:val="-4"/>
                <w:sz w:val="20"/>
                <w:szCs w:val="20"/>
              </w:rPr>
              <w:t>пользования феде</w:t>
            </w:r>
            <w:r w:rsidRPr="00EA7CCF">
              <w:rPr>
                <w:sz w:val="20"/>
                <w:szCs w:val="20"/>
              </w:rPr>
              <w:t>рального значения; вы</w:t>
            </w:r>
            <w:r w:rsidRPr="00EA7CCF">
              <w:rPr>
                <w:sz w:val="20"/>
                <w:szCs w:val="20"/>
              </w:rPr>
              <w:softHyphen/>
              <w:t>даче разрешений на стро</w:t>
            </w:r>
            <w:r w:rsidR="00CF394C" w:rsidRPr="00EA7CCF">
              <w:rPr>
                <w:sz w:val="20"/>
                <w:szCs w:val="20"/>
              </w:rPr>
              <w:t>ительство, реконструк</w:t>
            </w:r>
            <w:r w:rsidR="00CF394C" w:rsidRPr="00EA7CCF">
              <w:rPr>
                <w:sz w:val="20"/>
                <w:szCs w:val="20"/>
              </w:rPr>
              <w:softHyphen/>
              <w:t>цию, а также на ввод в эксплуатацию пересече</w:t>
            </w:r>
            <w:r w:rsidR="00CF394C" w:rsidRPr="00EA7CCF">
              <w:rPr>
                <w:sz w:val="20"/>
                <w:szCs w:val="20"/>
              </w:rPr>
              <w:softHyphen/>
              <w:t xml:space="preserve">ний и примыканий к автомобильным дорогам общего пользования федерального значения; объектов </w:t>
            </w:r>
            <w:r w:rsidR="00CF394C" w:rsidRPr="00EA7CCF">
              <w:rPr>
                <w:sz w:val="20"/>
                <w:szCs w:val="20"/>
              </w:rPr>
              <w:lastRenderedPageBreak/>
              <w:t>дорожного сер</w:t>
            </w:r>
            <w:r w:rsidR="00CF394C" w:rsidRPr="00EA7CCF">
              <w:rPr>
                <w:sz w:val="20"/>
                <w:szCs w:val="20"/>
              </w:rPr>
              <w:softHyphen/>
              <w:t>виса, размещаемых в границах полосы отвода автомобильной дороги об</w:t>
            </w:r>
            <w:r w:rsidR="00CF394C" w:rsidRPr="00EA7CCF">
              <w:rPr>
                <w:sz w:val="20"/>
                <w:szCs w:val="20"/>
              </w:rPr>
              <w:softHyphen/>
              <w:t xml:space="preserve">щего </w:t>
            </w:r>
            <w:r w:rsidR="00CF394C" w:rsidRPr="00EA7CCF">
              <w:rPr>
                <w:spacing w:val="-4"/>
                <w:sz w:val="20"/>
                <w:szCs w:val="20"/>
              </w:rPr>
              <w:t>пользования феде</w:t>
            </w:r>
            <w:r w:rsidR="00CF394C" w:rsidRPr="00EA7CCF">
              <w:rPr>
                <w:sz w:val="20"/>
                <w:szCs w:val="20"/>
              </w:rPr>
              <w:t>рального значения, утвержденный приказом Росавтодора от 29 апреля 2020 г</w:t>
            </w:r>
            <w:r w:rsidR="003A4A8A">
              <w:rPr>
                <w:sz w:val="20"/>
                <w:szCs w:val="20"/>
              </w:rPr>
              <w:t>ода</w:t>
            </w:r>
            <w:r w:rsidR="00CF394C" w:rsidRPr="00EA7CCF">
              <w:rPr>
                <w:sz w:val="20"/>
                <w:szCs w:val="20"/>
              </w:rPr>
              <w:t xml:space="preserve"> № 1655 (далее</w:t>
            </w:r>
            <w:r w:rsidR="007A4B9E">
              <w:rPr>
                <w:sz w:val="20"/>
                <w:szCs w:val="20"/>
              </w:rPr>
              <w:t xml:space="preserve"> ‒ </w:t>
            </w:r>
            <w:r w:rsidR="00CF394C" w:rsidRPr="00EA7CCF">
              <w:rPr>
                <w:sz w:val="20"/>
                <w:szCs w:val="20"/>
              </w:rPr>
              <w:t>Административный ре</w:t>
            </w:r>
            <w:r w:rsidR="00CF394C" w:rsidRPr="00EA7CCF">
              <w:rPr>
                <w:sz w:val="20"/>
                <w:szCs w:val="20"/>
              </w:rPr>
              <w:softHyphen/>
              <w:t>гламент) (для федераль</w:t>
            </w:r>
            <w:r w:rsidR="00CF394C" w:rsidRPr="00EA7CCF">
              <w:rPr>
                <w:sz w:val="20"/>
                <w:szCs w:val="20"/>
              </w:rPr>
              <w:softHyphen/>
              <w:t>ных автодорог)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33D8" w14:textId="59BAC5A3" w:rsidR="00715DBF" w:rsidRPr="00EA7CCF" w:rsidRDefault="00715DBF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категории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8889" w14:textId="1F8ACAC8" w:rsidR="00715DBF" w:rsidRPr="00EA7CCF" w:rsidRDefault="00FD3882" w:rsidP="00FD3882">
            <w:pPr>
              <w:pStyle w:val="TableParagraph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‒</w:t>
            </w:r>
          </w:p>
        </w:tc>
      </w:tr>
      <w:tr w:rsidR="007B584C" w:rsidRPr="007B584C" w14:paraId="23EB5D62" w14:textId="77777777" w:rsidTr="0093528A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41CC" w14:textId="7B9ABF5B" w:rsidR="00CF394C" w:rsidRPr="00EA7CCF" w:rsidRDefault="00480DFB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F394C" w:rsidRPr="00EA7C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1BD6" w14:textId="17CAB9BD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Получение раз</w:t>
            </w:r>
            <w:r w:rsidRPr="00EA7CCF">
              <w:rPr>
                <w:sz w:val="20"/>
                <w:szCs w:val="20"/>
              </w:rPr>
              <w:softHyphen/>
              <w:t>решения на ввод объекта (примыкания) в эксплуатацию</w:t>
            </w:r>
          </w:p>
          <w:p w14:paraId="63001B14" w14:textId="77777777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BEB" w14:textId="77777777" w:rsidR="00FD3882" w:rsidRDefault="00CF394C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5 </w:t>
            </w:r>
          </w:p>
          <w:p w14:paraId="75889ACF" w14:textId="52E9840C" w:rsidR="00CF394C" w:rsidRPr="00EA7CCF" w:rsidRDefault="00CF394C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рабочих дней</w:t>
            </w:r>
          </w:p>
          <w:p w14:paraId="161BC4A8" w14:textId="77777777" w:rsidR="00CF394C" w:rsidRPr="00EA7CCF" w:rsidRDefault="00CF394C" w:rsidP="00EA7CC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2D3" w14:textId="77777777" w:rsidR="00B148D4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5 </w:t>
            </w:r>
          </w:p>
          <w:p w14:paraId="52CC20BA" w14:textId="77777777" w:rsidR="00B148D4" w:rsidRPr="00EA7CCF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рабочих дней</w:t>
            </w:r>
          </w:p>
          <w:p w14:paraId="42541435" w14:textId="7C121B5B" w:rsidR="00CF394C" w:rsidRPr="00EA7CCF" w:rsidRDefault="00CF394C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116B" w14:textId="621CA48E" w:rsidR="00CF394C" w:rsidRPr="00EA7CCF" w:rsidRDefault="00CF394C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247" w14:textId="7FE1C78E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1) заявление;</w:t>
            </w:r>
          </w:p>
          <w:p w14:paraId="0F4EB4AC" w14:textId="13B188FA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pacing w:val="-6"/>
                <w:sz w:val="20"/>
                <w:szCs w:val="20"/>
              </w:rPr>
              <w:t>2) правоустанавливающие</w:t>
            </w:r>
            <w:r w:rsidRPr="00EA7CCF">
              <w:rPr>
                <w:sz w:val="20"/>
                <w:szCs w:val="20"/>
              </w:rPr>
              <w:t xml:space="preserve"> документы на земельный участок;</w:t>
            </w:r>
          </w:p>
          <w:p w14:paraId="2034205C" w14:textId="1CE09200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3) проект планировки тер</w:t>
            </w:r>
            <w:r w:rsidRPr="00EA7CCF">
              <w:rPr>
                <w:sz w:val="20"/>
                <w:szCs w:val="20"/>
              </w:rPr>
              <w:softHyphen/>
              <w:t>ритории и проект межевания территории (за исклю</w:t>
            </w:r>
            <w:r w:rsidRPr="00EA7CCF">
              <w:rPr>
                <w:sz w:val="20"/>
                <w:szCs w:val="20"/>
              </w:rPr>
              <w:softHyphen/>
              <w:t>чением случаев, при кото</w:t>
            </w:r>
            <w:r w:rsidRPr="00EA7CCF">
              <w:rPr>
                <w:sz w:val="20"/>
                <w:szCs w:val="20"/>
              </w:rPr>
              <w:softHyphen/>
              <w:t>рых для строительства, ре</w:t>
            </w:r>
            <w:r w:rsidRPr="00EA7CCF">
              <w:rPr>
                <w:sz w:val="20"/>
                <w:szCs w:val="20"/>
              </w:rPr>
              <w:softHyphen/>
              <w:t>конструкции линейного объекта не требуется под</w:t>
            </w:r>
            <w:r w:rsidRPr="00EA7CCF">
              <w:rPr>
                <w:sz w:val="20"/>
                <w:szCs w:val="20"/>
              </w:rPr>
              <w:softHyphen/>
              <w:t>готовка документации по планировке территории), проект планировки терри</w:t>
            </w:r>
            <w:r w:rsidRPr="00EA7CCF">
              <w:rPr>
                <w:sz w:val="20"/>
                <w:szCs w:val="20"/>
              </w:rPr>
              <w:softHyphen/>
              <w:t>тории в случае выдачи раз</w:t>
            </w:r>
            <w:r w:rsidRPr="00EA7CCF">
              <w:rPr>
                <w:sz w:val="20"/>
                <w:szCs w:val="20"/>
              </w:rPr>
              <w:softHyphen/>
              <w:t>решения на ввод в эксплуа</w:t>
            </w:r>
            <w:r w:rsidRPr="00EA7CCF">
              <w:rPr>
                <w:sz w:val="20"/>
                <w:szCs w:val="20"/>
              </w:rPr>
              <w:softHyphen/>
              <w:t>тацию линейного объекта, для размещения которого не требуется образование земельного участка;</w:t>
            </w:r>
          </w:p>
          <w:p w14:paraId="0ACA2DFC" w14:textId="6E4DBFCC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4) разрешение на строи</w:t>
            </w:r>
            <w:r w:rsidRPr="00EA7CCF">
              <w:rPr>
                <w:sz w:val="20"/>
                <w:szCs w:val="20"/>
              </w:rPr>
              <w:softHyphen/>
              <w:t>тельство;</w:t>
            </w:r>
          </w:p>
          <w:p w14:paraId="2C0E602B" w14:textId="77777777" w:rsidR="00A934C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5) акт приемки объекта </w:t>
            </w:r>
            <w:r w:rsidRPr="00EA7CCF">
              <w:rPr>
                <w:sz w:val="20"/>
                <w:szCs w:val="20"/>
              </w:rPr>
              <w:lastRenderedPageBreak/>
              <w:t>ка</w:t>
            </w:r>
            <w:r w:rsidRPr="00EA7CCF">
              <w:rPr>
                <w:sz w:val="20"/>
                <w:szCs w:val="20"/>
              </w:rPr>
              <w:softHyphen/>
              <w:t>питального строительства (в случае осуществления строительства, реконструкции на основании до</w:t>
            </w:r>
            <w:r w:rsidRPr="00EA7CCF">
              <w:rPr>
                <w:sz w:val="20"/>
                <w:szCs w:val="20"/>
              </w:rPr>
              <w:softHyphen/>
              <w:t xml:space="preserve">говора строительного подряда); </w:t>
            </w:r>
          </w:p>
          <w:p w14:paraId="288E043C" w14:textId="2618C967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6) акт, подтверждающий соответствие параметров</w:t>
            </w:r>
            <w:r w:rsidR="00FD3882">
              <w:rPr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t>построенного, реконструи</w:t>
            </w:r>
            <w:r w:rsidRPr="00EA7CCF">
              <w:rPr>
                <w:sz w:val="20"/>
                <w:szCs w:val="20"/>
              </w:rPr>
              <w:softHyphen/>
              <w:t>рованного объекта капи</w:t>
            </w:r>
            <w:r w:rsidRPr="00EA7CCF">
              <w:rPr>
                <w:sz w:val="20"/>
                <w:szCs w:val="20"/>
              </w:rPr>
              <w:softHyphen/>
              <w:t>тального строительства проектной документации;</w:t>
            </w:r>
          </w:p>
          <w:p w14:paraId="6B453C80" w14:textId="704E3659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7) заключение органа </w:t>
            </w:r>
            <w:r w:rsidRPr="00EA7CCF">
              <w:rPr>
                <w:spacing w:val="-4"/>
                <w:sz w:val="20"/>
                <w:szCs w:val="20"/>
              </w:rPr>
              <w:t>госу</w:t>
            </w:r>
            <w:r w:rsidRPr="00EA7CCF">
              <w:rPr>
                <w:spacing w:val="-4"/>
                <w:sz w:val="20"/>
                <w:szCs w:val="20"/>
              </w:rPr>
              <w:softHyphen/>
              <w:t>дарственного</w:t>
            </w:r>
            <w:r w:rsidRPr="00EA7CCF">
              <w:rPr>
                <w:sz w:val="20"/>
                <w:szCs w:val="20"/>
              </w:rPr>
              <w:t xml:space="preserve"> строитель</w:t>
            </w:r>
            <w:r w:rsidRPr="00EA7CCF">
              <w:rPr>
                <w:sz w:val="20"/>
                <w:szCs w:val="20"/>
              </w:rPr>
              <w:softHyphen/>
              <w:t>ного надзора;</w:t>
            </w:r>
          </w:p>
          <w:p w14:paraId="1AE0F962" w14:textId="74D5C7E3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8) </w:t>
            </w:r>
            <w:r w:rsidRPr="00EA7CCF">
              <w:rPr>
                <w:spacing w:val="-4"/>
                <w:sz w:val="20"/>
                <w:szCs w:val="20"/>
              </w:rPr>
              <w:t>технический план</w:t>
            </w:r>
            <w:r w:rsidRPr="00EA7CCF">
              <w:rPr>
                <w:sz w:val="20"/>
                <w:szCs w:val="20"/>
              </w:rPr>
              <w:t xml:space="preserve"> объ</w:t>
            </w:r>
            <w:r w:rsidRPr="00EA7CCF">
              <w:rPr>
                <w:sz w:val="20"/>
                <w:szCs w:val="20"/>
              </w:rPr>
              <w:softHyphen/>
              <w:t>екта капитального строи</w:t>
            </w:r>
            <w:r w:rsidRPr="00EA7CCF">
              <w:rPr>
                <w:sz w:val="20"/>
                <w:szCs w:val="20"/>
              </w:rPr>
              <w:softHyphen/>
              <w:t>тельства, подготовленный в соответствии с Федераль</w:t>
            </w:r>
            <w:r w:rsidRPr="00EA7CCF">
              <w:rPr>
                <w:sz w:val="20"/>
                <w:szCs w:val="20"/>
              </w:rPr>
              <w:softHyphen/>
              <w:t>ным законом от 13 июля 2015 г</w:t>
            </w:r>
            <w:r w:rsidR="00EE090E">
              <w:rPr>
                <w:sz w:val="20"/>
                <w:szCs w:val="20"/>
              </w:rPr>
              <w:t>ода</w:t>
            </w:r>
            <w:r w:rsidRPr="00EA7CCF">
              <w:rPr>
                <w:sz w:val="20"/>
                <w:szCs w:val="20"/>
              </w:rPr>
              <w:t xml:space="preserve"> № 218</w:t>
            </w:r>
            <w:r w:rsidR="00FD3882">
              <w:rPr>
                <w:sz w:val="20"/>
                <w:szCs w:val="20"/>
              </w:rPr>
              <w:t>-</w:t>
            </w:r>
            <w:r w:rsidRPr="00EA7CCF">
              <w:rPr>
                <w:sz w:val="20"/>
                <w:szCs w:val="20"/>
              </w:rPr>
              <w:t xml:space="preserve">ФЗ </w:t>
            </w:r>
            <w:r w:rsidR="000E0466">
              <w:rPr>
                <w:sz w:val="20"/>
                <w:szCs w:val="20"/>
              </w:rPr>
              <w:br/>
            </w:r>
            <w:r w:rsidRPr="00EA7CCF">
              <w:rPr>
                <w:sz w:val="20"/>
                <w:szCs w:val="20"/>
              </w:rPr>
              <w:t>«О государственной</w:t>
            </w:r>
            <w:r w:rsidR="00A934CC" w:rsidRPr="00EA7CCF">
              <w:rPr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t>регистрации недвижимости»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BE0C" w14:textId="77777777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lastRenderedPageBreak/>
              <w:t>Разреше</w:t>
            </w:r>
            <w:r w:rsidRPr="00EA7CCF">
              <w:rPr>
                <w:sz w:val="20"/>
                <w:szCs w:val="20"/>
              </w:rPr>
              <w:softHyphen/>
              <w:t>ние на ввод объекта в эксплуата</w:t>
            </w:r>
            <w:r w:rsidRPr="00EA7CCF">
              <w:rPr>
                <w:sz w:val="20"/>
                <w:szCs w:val="20"/>
              </w:rPr>
              <w:softHyphen/>
              <w:t>цию</w:t>
            </w:r>
          </w:p>
          <w:p w14:paraId="43CBF154" w14:textId="77777777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950C" w14:textId="4F449A8B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Статья 55 </w:t>
            </w:r>
            <w:proofErr w:type="spellStart"/>
            <w:r w:rsidRPr="00EA7CCF">
              <w:rPr>
                <w:sz w:val="20"/>
                <w:szCs w:val="20"/>
              </w:rPr>
              <w:t>ГрК</w:t>
            </w:r>
            <w:proofErr w:type="spellEnd"/>
            <w:r w:rsidRPr="00EA7CCF">
              <w:rPr>
                <w:sz w:val="20"/>
                <w:szCs w:val="20"/>
              </w:rPr>
              <w:t xml:space="preserve"> РФ, Административный ре</w:t>
            </w:r>
            <w:r w:rsidRPr="00EA7CCF">
              <w:rPr>
                <w:sz w:val="20"/>
                <w:szCs w:val="20"/>
              </w:rPr>
              <w:softHyphen/>
              <w:t>гламент (для федераль</w:t>
            </w:r>
            <w:r w:rsidRPr="00EA7CCF">
              <w:rPr>
                <w:sz w:val="20"/>
                <w:szCs w:val="20"/>
              </w:rPr>
              <w:softHyphen/>
              <w:t>ных автодорог)</w:t>
            </w:r>
          </w:p>
          <w:p w14:paraId="01F5FD5C" w14:textId="77777777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5DBB" w14:textId="15E9B4A5" w:rsidR="00CF394C" w:rsidRPr="00EA7CCF" w:rsidRDefault="00CF394C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A853" w14:textId="2485030A" w:rsidR="00CF394C" w:rsidRPr="00EA7CCF" w:rsidRDefault="00D0296F" w:rsidP="00FD3882">
            <w:pPr>
              <w:pStyle w:val="TableParagraph"/>
              <w:jc w:val="center"/>
              <w:rPr>
                <w:spacing w:val="-4"/>
                <w:sz w:val="20"/>
                <w:szCs w:val="20"/>
              </w:rPr>
            </w:pPr>
            <w:r w:rsidRPr="00EA7CCF">
              <w:rPr>
                <w:spacing w:val="-4"/>
                <w:sz w:val="20"/>
                <w:szCs w:val="20"/>
              </w:rPr>
              <w:t>‒</w:t>
            </w:r>
          </w:p>
        </w:tc>
      </w:tr>
    </w:tbl>
    <w:p w14:paraId="07BE32C5" w14:textId="77777777" w:rsidR="00461295" w:rsidRPr="00461295" w:rsidRDefault="00461295" w:rsidP="007B5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61295" w:rsidRPr="00461295" w:rsidSect="00325252">
      <w:headerReference w:type="default" r:id="rId6"/>
      <w:pgSz w:w="16838" w:h="11906" w:orient="landscape"/>
      <w:pgMar w:top="720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E0D8" w14:textId="77777777" w:rsidR="001301CF" w:rsidRDefault="001301CF" w:rsidP="00325252">
      <w:pPr>
        <w:spacing w:after="0" w:line="240" w:lineRule="auto"/>
      </w:pPr>
      <w:r>
        <w:separator/>
      </w:r>
    </w:p>
  </w:endnote>
  <w:endnote w:type="continuationSeparator" w:id="0">
    <w:p w14:paraId="3DBC24D3" w14:textId="77777777" w:rsidR="001301CF" w:rsidRDefault="001301CF" w:rsidP="0032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E41B" w14:textId="77777777" w:rsidR="001301CF" w:rsidRDefault="001301CF" w:rsidP="00325252">
      <w:pPr>
        <w:spacing w:after="0" w:line="240" w:lineRule="auto"/>
      </w:pPr>
      <w:r>
        <w:separator/>
      </w:r>
    </w:p>
  </w:footnote>
  <w:footnote w:type="continuationSeparator" w:id="0">
    <w:p w14:paraId="2B2DBB99" w14:textId="77777777" w:rsidR="001301CF" w:rsidRDefault="001301CF" w:rsidP="0032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969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BBAC1C0" w14:textId="0D706DB8" w:rsidR="00325252" w:rsidRPr="00FE00ED" w:rsidRDefault="00325252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00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00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00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0DF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E00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EDF4A3F" w14:textId="77777777" w:rsidR="00325252" w:rsidRDefault="003252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B05"/>
    <w:rsid w:val="00005CAC"/>
    <w:rsid w:val="00007D13"/>
    <w:rsid w:val="000E0466"/>
    <w:rsid w:val="000E1C83"/>
    <w:rsid w:val="000F30D7"/>
    <w:rsid w:val="001301CF"/>
    <w:rsid w:val="001E6E88"/>
    <w:rsid w:val="001F06F7"/>
    <w:rsid w:val="002065AE"/>
    <w:rsid w:val="00240C4F"/>
    <w:rsid w:val="002466C0"/>
    <w:rsid w:val="002478BA"/>
    <w:rsid w:val="002C0A9A"/>
    <w:rsid w:val="002E21FA"/>
    <w:rsid w:val="002F5C49"/>
    <w:rsid w:val="00325252"/>
    <w:rsid w:val="00340ACD"/>
    <w:rsid w:val="00375FAA"/>
    <w:rsid w:val="0039737B"/>
    <w:rsid w:val="003A4A8A"/>
    <w:rsid w:val="003A6063"/>
    <w:rsid w:val="003B4CA1"/>
    <w:rsid w:val="003B66F4"/>
    <w:rsid w:val="00404C5B"/>
    <w:rsid w:val="004248D6"/>
    <w:rsid w:val="00461295"/>
    <w:rsid w:val="0047148B"/>
    <w:rsid w:val="00480DFB"/>
    <w:rsid w:val="004C1A13"/>
    <w:rsid w:val="004F6521"/>
    <w:rsid w:val="00580803"/>
    <w:rsid w:val="00594CD0"/>
    <w:rsid w:val="005C48DC"/>
    <w:rsid w:val="005F753C"/>
    <w:rsid w:val="0067601E"/>
    <w:rsid w:val="006A2A24"/>
    <w:rsid w:val="006C0FEC"/>
    <w:rsid w:val="00715DBF"/>
    <w:rsid w:val="007226A3"/>
    <w:rsid w:val="00734F20"/>
    <w:rsid w:val="00750359"/>
    <w:rsid w:val="00763B58"/>
    <w:rsid w:val="007A4B9E"/>
    <w:rsid w:val="007B584C"/>
    <w:rsid w:val="007E3D10"/>
    <w:rsid w:val="008068E5"/>
    <w:rsid w:val="00856D5F"/>
    <w:rsid w:val="008B70A6"/>
    <w:rsid w:val="008F63FD"/>
    <w:rsid w:val="0093528A"/>
    <w:rsid w:val="00985BE4"/>
    <w:rsid w:val="009E02E9"/>
    <w:rsid w:val="00A36BB2"/>
    <w:rsid w:val="00A7604C"/>
    <w:rsid w:val="00A934CC"/>
    <w:rsid w:val="00AC359E"/>
    <w:rsid w:val="00B148D4"/>
    <w:rsid w:val="00B23E82"/>
    <w:rsid w:val="00B82BD4"/>
    <w:rsid w:val="00BE1B43"/>
    <w:rsid w:val="00C4088F"/>
    <w:rsid w:val="00C66E7C"/>
    <w:rsid w:val="00CF394C"/>
    <w:rsid w:val="00D0296F"/>
    <w:rsid w:val="00DC785D"/>
    <w:rsid w:val="00DE7C3B"/>
    <w:rsid w:val="00DF651D"/>
    <w:rsid w:val="00E0643C"/>
    <w:rsid w:val="00E47349"/>
    <w:rsid w:val="00EA7CCF"/>
    <w:rsid w:val="00EC5F29"/>
    <w:rsid w:val="00EE090E"/>
    <w:rsid w:val="00EE10B6"/>
    <w:rsid w:val="00F10951"/>
    <w:rsid w:val="00F54B05"/>
    <w:rsid w:val="00F80202"/>
    <w:rsid w:val="00FA4EB9"/>
    <w:rsid w:val="00FC1AAC"/>
    <w:rsid w:val="00FC725E"/>
    <w:rsid w:val="00FD3882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FA07"/>
  <w15:docId w15:val="{E5EA1B74-57CE-4455-B7E3-F0A17356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56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325252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2525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2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252"/>
  </w:style>
  <w:style w:type="paragraph" w:styleId="a8">
    <w:name w:val="footer"/>
    <w:basedOn w:val="a"/>
    <w:link w:val="a9"/>
    <w:uiPriority w:val="99"/>
    <w:unhideWhenUsed/>
    <w:rsid w:val="0032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252"/>
  </w:style>
  <w:style w:type="table" w:customStyle="1" w:styleId="1">
    <w:name w:val="Сетка таблицы1"/>
    <w:basedOn w:val="a1"/>
    <w:next w:val="a3"/>
    <w:rsid w:val="00763B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pavb</dc:creator>
  <cp:lastModifiedBy>shu</cp:lastModifiedBy>
  <cp:revision>6</cp:revision>
  <dcterms:created xsi:type="dcterms:W3CDTF">2023-04-17T13:32:00Z</dcterms:created>
  <dcterms:modified xsi:type="dcterms:W3CDTF">2023-05-23T14:21:00Z</dcterms:modified>
</cp:coreProperties>
</file>