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50A3" w14:textId="40CD37F0" w:rsidR="00762955" w:rsidRDefault="00762955" w:rsidP="00AD3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100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</w:p>
    <w:p w14:paraId="74658188" w14:textId="77777777" w:rsidR="00F06AC1" w:rsidRDefault="00984100" w:rsidP="00AD3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100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инвестора по подключению (технологическому присоединению) газоиспользующего оборудования и объектов капитального </w:t>
      </w:r>
    </w:p>
    <w:p w14:paraId="741CFBD8" w14:textId="460CCEC7" w:rsidR="00340ACD" w:rsidRDefault="00984100" w:rsidP="00AD3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100">
        <w:rPr>
          <w:rFonts w:ascii="Times New Roman" w:hAnsi="Times New Roman" w:cs="Times New Roman"/>
          <w:b/>
          <w:bCs/>
          <w:sz w:val="24"/>
          <w:szCs w:val="24"/>
        </w:rPr>
        <w:t>строительства к сетям газораспределения</w:t>
      </w:r>
    </w:p>
    <w:p w14:paraId="4291C341" w14:textId="77777777" w:rsidR="00E848AC" w:rsidRPr="00340ACD" w:rsidRDefault="00E848AC" w:rsidP="00AD3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889"/>
        <w:gridCol w:w="1107"/>
        <w:gridCol w:w="1134"/>
        <w:gridCol w:w="1134"/>
        <w:gridCol w:w="2888"/>
        <w:gridCol w:w="1800"/>
        <w:gridCol w:w="1771"/>
        <w:gridCol w:w="1351"/>
        <w:gridCol w:w="2077"/>
      </w:tblGrid>
      <w:tr w:rsidR="006871CF" w:rsidRPr="00762955" w14:paraId="42B08A94" w14:textId="77777777" w:rsidTr="00832BA7">
        <w:trPr>
          <w:trHeight w:val="20"/>
          <w:tblHeader/>
        </w:trPr>
        <w:tc>
          <w:tcPr>
            <w:tcW w:w="543" w:type="dxa"/>
            <w:vAlign w:val="center"/>
          </w:tcPr>
          <w:p w14:paraId="3D60382B" w14:textId="5BCEB85C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vAlign w:val="center"/>
          </w:tcPr>
          <w:p w14:paraId="2F579214" w14:textId="5ED17431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107" w:type="dxa"/>
            <w:vAlign w:val="center"/>
          </w:tcPr>
          <w:p w14:paraId="4D8BD58B" w14:textId="2463751D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Срок фактический</w:t>
            </w:r>
          </w:p>
        </w:tc>
        <w:tc>
          <w:tcPr>
            <w:tcW w:w="1134" w:type="dxa"/>
            <w:vAlign w:val="center"/>
          </w:tcPr>
          <w:p w14:paraId="3C01783A" w14:textId="77777777" w:rsidR="003B0921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88C0BE4" w14:textId="0082FBC5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134" w:type="dxa"/>
            <w:vAlign w:val="center"/>
          </w:tcPr>
          <w:p w14:paraId="7FB0EDDC" w14:textId="42EE98B8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888" w:type="dxa"/>
            <w:vAlign w:val="center"/>
          </w:tcPr>
          <w:p w14:paraId="41A20E6D" w14:textId="56659CF7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1800" w:type="dxa"/>
            <w:vAlign w:val="center"/>
          </w:tcPr>
          <w:p w14:paraId="01104F08" w14:textId="31685A9E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771" w:type="dxa"/>
            <w:vAlign w:val="center"/>
          </w:tcPr>
          <w:p w14:paraId="2174728A" w14:textId="77777777" w:rsidR="00340ACD" w:rsidRPr="00762955" w:rsidRDefault="00340ACD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351" w:type="dxa"/>
            <w:vAlign w:val="center"/>
          </w:tcPr>
          <w:p w14:paraId="50A3B3D1" w14:textId="393B8390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2077" w:type="dxa"/>
            <w:vAlign w:val="center"/>
          </w:tcPr>
          <w:p w14:paraId="33363C35" w14:textId="3B3303A7" w:rsidR="00340ACD" w:rsidRPr="00762955" w:rsidRDefault="00340ACD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3664" w:rsidRPr="00762955" w14:paraId="58B5B7FF" w14:textId="77777777" w:rsidTr="00F570B6">
        <w:trPr>
          <w:trHeight w:val="20"/>
        </w:trPr>
        <w:tc>
          <w:tcPr>
            <w:tcW w:w="543" w:type="dxa"/>
            <w:vMerge w:val="restart"/>
          </w:tcPr>
          <w:p w14:paraId="0DEB0927" w14:textId="5C532AF6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51" w:type="dxa"/>
            <w:gridSpan w:val="9"/>
          </w:tcPr>
          <w:p w14:paraId="755BAAD6" w14:textId="2BF59DC9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 подключении (технологическом присоединении) газоиспользующего оборудования и объектов капитального строитель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 сети газораспределения (далее договор о подключении) с приложением технических условий, являющихся неотъемлемой частью договора о подключении</w:t>
            </w:r>
          </w:p>
        </w:tc>
      </w:tr>
      <w:tr w:rsidR="00433664" w:rsidRPr="00762955" w14:paraId="77612A5B" w14:textId="77777777" w:rsidTr="00832BA7">
        <w:trPr>
          <w:trHeight w:val="20"/>
        </w:trPr>
        <w:tc>
          <w:tcPr>
            <w:tcW w:w="543" w:type="dxa"/>
            <w:vMerge/>
          </w:tcPr>
          <w:p w14:paraId="5511D7B2" w14:textId="17A6239C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26C052B" w14:textId="09FD1345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1.1 Направление заявителем (инве</w:t>
            </w:r>
            <w:r w:rsidRPr="00762955">
              <w:rPr>
                <w:sz w:val="20"/>
                <w:szCs w:val="20"/>
              </w:rPr>
              <w:softHyphen/>
              <w:t>стором) заявки о заключении дого</w:t>
            </w:r>
            <w:r w:rsidRPr="00762955">
              <w:rPr>
                <w:sz w:val="20"/>
                <w:szCs w:val="20"/>
              </w:rPr>
              <w:softHyphen/>
              <w:t>вора о подключе</w:t>
            </w:r>
            <w:r w:rsidRPr="00762955">
              <w:rPr>
                <w:sz w:val="20"/>
                <w:szCs w:val="20"/>
              </w:rPr>
              <w:softHyphen/>
              <w:t>нии (далее за</w:t>
            </w:r>
            <w:r w:rsidRPr="00762955">
              <w:rPr>
                <w:sz w:val="20"/>
                <w:szCs w:val="20"/>
              </w:rPr>
              <w:softHyphen/>
              <w:t>явка о подключе</w:t>
            </w:r>
            <w:r w:rsidRPr="00762955">
              <w:rPr>
                <w:sz w:val="20"/>
                <w:szCs w:val="20"/>
              </w:rPr>
              <w:softHyphen/>
              <w:t>нии)</w:t>
            </w:r>
          </w:p>
          <w:p w14:paraId="288CA7CC" w14:textId="06A233B4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1A6F4E6" w14:textId="77777777" w:rsidR="00433664" w:rsidRPr="00762955" w:rsidRDefault="00433664" w:rsidP="00E848AC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 xml:space="preserve">3 </w:t>
            </w:r>
          </w:p>
          <w:p w14:paraId="05278E18" w14:textId="77777777" w:rsidR="00433664" w:rsidRPr="00762955" w:rsidRDefault="00433664" w:rsidP="00E848AC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 xml:space="preserve">рабочих </w:t>
            </w:r>
          </w:p>
          <w:p w14:paraId="450F1411" w14:textId="2BD428A2" w:rsidR="00433664" w:rsidRPr="00762955" w:rsidRDefault="00433664" w:rsidP="00E848AC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дня</w:t>
            </w:r>
          </w:p>
          <w:p w14:paraId="370E18AC" w14:textId="5D2C46BA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FE4B3" w14:textId="3EFECE33" w:rsidR="00433664" w:rsidRPr="00762955" w:rsidRDefault="006A0D00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3664" w:rsidRPr="00762955">
              <w:rPr>
                <w:sz w:val="20"/>
                <w:szCs w:val="20"/>
              </w:rPr>
              <w:t xml:space="preserve"> </w:t>
            </w:r>
          </w:p>
          <w:p w14:paraId="6E81BB05" w14:textId="7D0DD9F7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рабо</w:t>
            </w:r>
            <w:r w:rsidRPr="00762955">
              <w:rPr>
                <w:sz w:val="20"/>
                <w:szCs w:val="20"/>
              </w:rPr>
              <w:softHyphen/>
              <w:t>чих дня</w:t>
            </w:r>
          </w:p>
          <w:p w14:paraId="32D556FA" w14:textId="284AA8F1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67C27" w14:textId="6653FC61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2888" w:type="dxa"/>
          </w:tcPr>
          <w:p w14:paraId="0993E346" w14:textId="6BF172EE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Заявка о подключении с приложением докумен</w:t>
            </w:r>
            <w:r w:rsidRPr="00762955">
              <w:rPr>
                <w:sz w:val="20"/>
                <w:szCs w:val="20"/>
              </w:rPr>
              <w:softHyphen/>
              <w:t>тов:</w:t>
            </w:r>
          </w:p>
          <w:p w14:paraId="0982AB95" w14:textId="4FA670C3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 Ситуационный план</w:t>
            </w:r>
            <w:r w:rsidR="004B4565">
              <w:rPr>
                <w:sz w:val="20"/>
                <w:szCs w:val="20"/>
              </w:rPr>
              <w:t>.</w:t>
            </w:r>
          </w:p>
          <w:p w14:paraId="74FD319B" w14:textId="31570BF2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 Топографическая карта земельного участка заявителя в мас</w:t>
            </w:r>
            <w:r w:rsidRPr="00762955">
              <w:rPr>
                <w:sz w:val="20"/>
                <w:szCs w:val="20"/>
              </w:rPr>
              <w:softHyphen/>
              <w:t>штабе 1:500 (со всеми наземными и подзем</w:t>
            </w:r>
            <w:r w:rsidRPr="00762955">
              <w:rPr>
                <w:sz w:val="20"/>
                <w:szCs w:val="20"/>
              </w:rPr>
              <w:softHyphen/>
              <w:t>ными коммуникациями и сооружениями), согласованная с организа</w:t>
            </w:r>
            <w:r w:rsidRPr="00762955">
              <w:rPr>
                <w:sz w:val="20"/>
                <w:szCs w:val="20"/>
              </w:rPr>
              <w:softHyphen/>
              <w:t>циями, эксплуатирую</w:t>
            </w:r>
            <w:r w:rsidRPr="00762955">
              <w:rPr>
                <w:sz w:val="20"/>
                <w:szCs w:val="20"/>
              </w:rPr>
              <w:softHyphen/>
              <w:t>щими указанные ком</w:t>
            </w:r>
            <w:r w:rsidRPr="00762955">
              <w:rPr>
                <w:sz w:val="20"/>
                <w:szCs w:val="20"/>
              </w:rPr>
              <w:softHyphen/>
              <w:t>муникации и сооруже</w:t>
            </w:r>
            <w:r w:rsidRPr="00762955">
              <w:rPr>
                <w:sz w:val="20"/>
                <w:szCs w:val="20"/>
              </w:rPr>
              <w:softHyphen/>
              <w:t>ния (не прилагается, если заказчик ‒ физиче</w:t>
            </w:r>
            <w:r w:rsidRPr="00762955">
              <w:rPr>
                <w:sz w:val="20"/>
                <w:szCs w:val="20"/>
              </w:rPr>
              <w:softHyphen/>
              <w:t>ское лицо)</w:t>
            </w:r>
            <w:r w:rsidR="004B4565">
              <w:rPr>
                <w:sz w:val="20"/>
                <w:szCs w:val="20"/>
              </w:rPr>
              <w:t>.</w:t>
            </w:r>
          </w:p>
          <w:p w14:paraId="3324671A" w14:textId="31D2488F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3.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«</w:t>
            </w:r>
            <w:proofErr w:type="spellStart"/>
            <w:r w:rsidRPr="00762955">
              <w:rPr>
                <w:sz w:val="20"/>
                <w:szCs w:val="20"/>
              </w:rPr>
              <w:t>догазификации</w:t>
            </w:r>
            <w:proofErr w:type="spellEnd"/>
            <w:r w:rsidRPr="00762955">
              <w:rPr>
                <w:sz w:val="20"/>
                <w:szCs w:val="20"/>
              </w:rPr>
              <w:t xml:space="preserve">» раздела VII Правил подключения). 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</w:t>
            </w:r>
            <w:r w:rsidRPr="00762955">
              <w:rPr>
                <w:sz w:val="20"/>
                <w:szCs w:val="20"/>
              </w:rPr>
              <w:lastRenderedPageBreak/>
              <w:t xml:space="preserve">Градостроительного кодекса Российской Федерации (далее  </w:t>
            </w:r>
            <w:proofErr w:type="spellStart"/>
            <w:r w:rsidRPr="00762955">
              <w:rPr>
                <w:sz w:val="20"/>
                <w:szCs w:val="20"/>
              </w:rPr>
              <w:t>ГрК</w:t>
            </w:r>
            <w:proofErr w:type="spellEnd"/>
            <w:r w:rsidRPr="00762955">
              <w:rPr>
                <w:sz w:val="20"/>
                <w:szCs w:val="20"/>
              </w:rPr>
              <w:t xml:space="preserve"> РФ),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</w:t>
            </w:r>
            <w:r w:rsidRPr="00762955">
              <w:rPr>
                <w:sz w:val="20"/>
                <w:szCs w:val="20"/>
              </w:rPr>
              <w:softHyphen/>
              <w:t>ритории</w:t>
            </w:r>
            <w:r w:rsidR="004B4565">
              <w:rPr>
                <w:sz w:val="20"/>
                <w:szCs w:val="20"/>
              </w:rPr>
              <w:t>.</w:t>
            </w:r>
          </w:p>
          <w:p w14:paraId="193105EE" w14:textId="22D2E56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4. Доверенность или иные документы, под</w:t>
            </w:r>
            <w:r w:rsidRPr="00762955">
              <w:rPr>
                <w:sz w:val="20"/>
                <w:szCs w:val="20"/>
              </w:rPr>
              <w:softHyphen/>
              <w:t>тверждающие полномо</w:t>
            </w:r>
            <w:r w:rsidRPr="00762955">
              <w:rPr>
                <w:sz w:val="20"/>
                <w:szCs w:val="20"/>
              </w:rPr>
              <w:softHyphen/>
              <w:t>чия представителя заявителя (в случае, если заявка о подключении подается представите</w:t>
            </w:r>
            <w:r w:rsidRPr="00762955">
              <w:rPr>
                <w:sz w:val="20"/>
                <w:szCs w:val="20"/>
              </w:rPr>
              <w:softHyphen/>
              <w:t>лем заявителя)</w:t>
            </w:r>
            <w:r w:rsidR="004B4565">
              <w:rPr>
                <w:sz w:val="20"/>
                <w:szCs w:val="20"/>
              </w:rPr>
              <w:t>.</w:t>
            </w:r>
          </w:p>
          <w:p w14:paraId="08BD3409" w14:textId="07D2419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5. Расчет максималь</w:t>
            </w:r>
            <w:r w:rsidRPr="00762955">
              <w:rPr>
                <w:sz w:val="20"/>
                <w:szCs w:val="20"/>
              </w:rPr>
              <w:softHyphen/>
              <w:t>ного часового расхода газа (не прилагается, если планируемый мак</w:t>
            </w:r>
            <w:r w:rsidRPr="00762955">
              <w:rPr>
                <w:sz w:val="20"/>
                <w:szCs w:val="20"/>
              </w:rPr>
              <w:softHyphen/>
              <w:t>симальный часовой рас</w:t>
            </w:r>
            <w:r w:rsidRPr="00762955">
              <w:rPr>
                <w:sz w:val="20"/>
                <w:szCs w:val="20"/>
              </w:rPr>
              <w:softHyphen/>
              <w:t>ход газа не более 7 куб. метров)</w:t>
            </w:r>
            <w:r w:rsidR="004B4565">
              <w:rPr>
                <w:sz w:val="20"/>
                <w:szCs w:val="20"/>
              </w:rPr>
              <w:t>.</w:t>
            </w:r>
          </w:p>
          <w:p w14:paraId="5840F1C6" w14:textId="131FD40E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6. Документы, преду</w:t>
            </w:r>
            <w:r w:rsidRPr="00762955">
              <w:rPr>
                <w:sz w:val="20"/>
                <w:szCs w:val="20"/>
              </w:rPr>
              <w:softHyphen/>
              <w:t>смотренные пунктом 106 Правил подключе</w:t>
            </w:r>
            <w:r w:rsidRPr="00762955">
              <w:rPr>
                <w:sz w:val="20"/>
                <w:szCs w:val="20"/>
              </w:rPr>
              <w:softHyphen/>
              <w:t>ния, в случае предостав</w:t>
            </w:r>
            <w:r w:rsidRPr="00762955">
              <w:rPr>
                <w:sz w:val="20"/>
                <w:szCs w:val="20"/>
              </w:rPr>
              <w:softHyphen/>
              <w:t>ления технических условий при уступке   мощности</w:t>
            </w:r>
            <w:r w:rsidR="004B4565">
              <w:rPr>
                <w:sz w:val="20"/>
                <w:szCs w:val="20"/>
              </w:rPr>
              <w:t>.</w:t>
            </w:r>
          </w:p>
          <w:p w14:paraId="4E881C0F" w14:textId="4FE78605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7. Копия разработанной и утвержденной в соот</w:t>
            </w:r>
            <w:r w:rsidRPr="00762955">
              <w:rPr>
                <w:sz w:val="20"/>
                <w:szCs w:val="20"/>
              </w:rPr>
              <w:softHyphen/>
              <w:t>ветствии с законода</w:t>
            </w:r>
            <w:r w:rsidRPr="00762955">
              <w:rPr>
                <w:sz w:val="20"/>
                <w:szCs w:val="20"/>
              </w:rPr>
              <w:softHyphen/>
              <w:t>тельством Российской Федерации документа</w:t>
            </w:r>
            <w:r w:rsidRPr="00762955">
              <w:rPr>
                <w:sz w:val="20"/>
                <w:szCs w:val="20"/>
              </w:rPr>
              <w:softHyphen/>
              <w:t>ции по планировке тер</w:t>
            </w:r>
            <w:r w:rsidRPr="00762955">
              <w:rPr>
                <w:sz w:val="20"/>
                <w:szCs w:val="20"/>
              </w:rPr>
              <w:softHyphen/>
              <w:t>ритории (проект плани</w:t>
            </w:r>
            <w:r w:rsidRPr="00762955">
              <w:rPr>
                <w:sz w:val="20"/>
                <w:szCs w:val="20"/>
              </w:rPr>
              <w:softHyphen/>
              <w:t>ровки территории и проект межевания территории), предусматри</w:t>
            </w:r>
            <w:r w:rsidRPr="00762955">
              <w:rPr>
                <w:sz w:val="20"/>
                <w:szCs w:val="20"/>
              </w:rPr>
              <w:softHyphen/>
              <w:t>вающей строительство сети газопотребления в пределах территории, подлежащей комплекс</w:t>
            </w:r>
            <w:r w:rsidRPr="00762955">
              <w:rPr>
                <w:sz w:val="20"/>
                <w:szCs w:val="20"/>
              </w:rPr>
              <w:softHyphen/>
              <w:t>ному развитию, в слу</w:t>
            </w:r>
            <w:r w:rsidRPr="00762955">
              <w:rPr>
                <w:sz w:val="20"/>
                <w:szCs w:val="20"/>
              </w:rPr>
              <w:softHyphen/>
              <w:t>чае осуществления под</w:t>
            </w:r>
            <w:r w:rsidRPr="00762955">
              <w:rPr>
                <w:sz w:val="20"/>
                <w:szCs w:val="20"/>
              </w:rPr>
              <w:softHyphen/>
              <w:t>ключения (технологи</w:t>
            </w:r>
            <w:r w:rsidRPr="00762955">
              <w:rPr>
                <w:sz w:val="20"/>
                <w:szCs w:val="20"/>
              </w:rPr>
              <w:softHyphen/>
              <w:t>ческого присоедине</w:t>
            </w:r>
            <w:r w:rsidRPr="00762955">
              <w:rPr>
                <w:sz w:val="20"/>
                <w:szCs w:val="20"/>
              </w:rPr>
              <w:softHyphen/>
              <w:t>ния), предусмотренного пунктом 97 Правил под</w:t>
            </w:r>
            <w:r w:rsidRPr="00762955">
              <w:rPr>
                <w:sz w:val="20"/>
                <w:szCs w:val="20"/>
              </w:rPr>
              <w:softHyphen/>
            </w:r>
            <w:r w:rsidRPr="00762955">
              <w:rPr>
                <w:sz w:val="20"/>
                <w:szCs w:val="20"/>
              </w:rPr>
              <w:lastRenderedPageBreak/>
              <w:t>ключения</w:t>
            </w:r>
            <w:r w:rsidR="004B4565">
              <w:rPr>
                <w:sz w:val="20"/>
                <w:szCs w:val="20"/>
              </w:rPr>
              <w:t>.</w:t>
            </w:r>
          </w:p>
          <w:p w14:paraId="0585BB04" w14:textId="000D5380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8. Копия документа, подтверждающего право собственности или иное предусмотрен</w:t>
            </w:r>
            <w:r w:rsidRPr="00762955">
              <w:rPr>
                <w:sz w:val="20"/>
                <w:szCs w:val="20"/>
              </w:rPr>
              <w:softHyphen/>
              <w:t>ное законом право на домовладение (объект индивидуального жи</w:t>
            </w:r>
            <w:r w:rsidRPr="00762955">
              <w:rPr>
                <w:sz w:val="20"/>
                <w:szCs w:val="20"/>
              </w:rPr>
              <w:softHyphen/>
              <w:t>лищного строительства или часть жилого дома блокированной за</w:t>
            </w:r>
            <w:r w:rsidRPr="00762955">
              <w:rPr>
                <w:sz w:val="20"/>
                <w:szCs w:val="20"/>
              </w:rPr>
              <w:softHyphen/>
              <w:t>стройки) и земельный участок, на котором расположено домовла</w:t>
            </w:r>
            <w:r w:rsidRPr="00762955">
              <w:rPr>
                <w:sz w:val="20"/>
                <w:szCs w:val="20"/>
              </w:rPr>
              <w:softHyphen/>
              <w:t>дение заявителя, а также страховой номер индивидуального лице</w:t>
            </w:r>
            <w:r w:rsidRPr="00762955">
              <w:rPr>
                <w:sz w:val="20"/>
                <w:szCs w:val="20"/>
              </w:rPr>
              <w:softHyphen/>
              <w:t>вого счета и идентифи</w:t>
            </w:r>
            <w:r w:rsidRPr="00762955">
              <w:rPr>
                <w:sz w:val="20"/>
                <w:szCs w:val="20"/>
              </w:rPr>
              <w:softHyphen/>
              <w:t>кационный номер нало</w:t>
            </w:r>
            <w:r w:rsidRPr="00762955">
              <w:rPr>
                <w:sz w:val="20"/>
                <w:szCs w:val="20"/>
              </w:rPr>
              <w:softHyphen/>
              <w:t>гоплательщика (в слу</w:t>
            </w:r>
            <w:r w:rsidRPr="00762955">
              <w:rPr>
                <w:sz w:val="20"/>
                <w:szCs w:val="20"/>
              </w:rPr>
              <w:softHyphen/>
              <w:t>чае подачи заявки о подключении в рамках «</w:t>
            </w:r>
            <w:proofErr w:type="spellStart"/>
            <w:r w:rsidRPr="00762955">
              <w:rPr>
                <w:sz w:val="20"/>
                <w:szCs w:val="20"/>
              </w:rPr>
              <w:t>догазификации</w:t>
            </w:r>
            <w:proofErr w:type="spellEnd"/>
            <w:r w:rsidRPr="00762955">
              <w:rPr>
                <w:sz w:val="20"/>
                <w:szCs w:val="20"/>
              </w:rPr>
              <w:t>» раз</w:t>
            </w:r>
            <w:r w:rsidRPr="00762955">
              <w:rPr>
                <w:sz w:val="20"/>
                <w:szCs w:val="20"/>
              </w:rPr>
              <w:softHyphen/>
              <w:t>дела VII Правил под</w:t>
            </w:r>
            <w:r w:rsidRPr="00762955">
              <w:rPr>
                <w:sz w:val="20"/>
                <w:szCs w:val="20"/>
              </w:rPr>
              <w:softHyphen/>
              <w:t>ключения)</w:t>
            </w:r>
            <w:r w:rsidR="004B4565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F634C46" w14:textId="00FC3DDD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Зарегистрированная заявка о подключе</w:t>
            </w:r>
            <w:r w:rsidRPr="00762955">
              <w:rPr>
                <w:sz w:val="20"/>
                <w:szCs w:val="20"/>
              </w:rPr>
              <w:softHyphen/>
              <w:t>нии</w:t>
            </w:r>
          </w:p>
          <w:p w14:paraId="76642992" w14:textId="594D9FEC" w:rsidR="00433664" w:rsidRPr="00762955" w:rsidRDefault="0043366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B9BAAD0" w14:textId="2E5AF5DA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дерации от 13 сентября 2021 г</w:t>
            </w:r>
            <w:r w:rsidR="00991C0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C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№ 1547 «Об утверждении правил подклю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(техноло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присо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единения) газоиспользующего оборудования и объектов капи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тального строи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к сетям газораспределе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 призна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утратив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шими силу неко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торых актов Пра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вительства Рос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Федера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ции» (далее ‒ Правила подключения)</w:t>
            </w:r>
          </w:p>
        </w:tc>
        <w:tc>
          <w:tcPr>
            <w:tcW w:w="1351" w:type="dxa"/>
          </w:tcPr>
          <w:p w14:paraId="1DF4F99B" w14:textId="6533C3D0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6681B368" w14:textId="2E41F845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Заявка о подключении с приложением доку</w:t>
            </w:r>
            <w:r w:rsidRPr="00762955">
              <w:rPr>
                <w:sz w:val="20"/>
                <w:szCs w:val="20"/>
              </w:rPr>
              <w:softHyphen/>
              <w:t>ментов может пода</w:t>
            </w:r>
            <w:r w:rsidRPr="00762955">
              <w:rPr>
                <w:sz w:val="20"/>
                <w:szCs w:val="20"/>
              </w:rPr>
              <w:softHyphen/>
              <w:t>ваться следующими способами:</w:t>
            </w:r>
          </w:p>
          <w:p w14:paraId="18CC96FE" w14:textId="22B18911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- в офис исполнителя;</w:t>
            </w:r>
          </w:p>
          <w:p w14:paraId="7BC94B90" w14:textId="7A9593F1" w:rsidR="00433664" w:rsidRPr="00762955" w:rsidRDefault="00433664" w:rsidP="00E848AC">
            <w:pPr>
              <w:pStyle w:val="TableParagraph"/>
              <w:jc w:val="both"/>
              <w:rPr>
                <w:spacing w:val="-2"/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 xml:space="preserve">- </w:t>
            </w:r>
            <w:r w:rsidRPr="00762955">
              <w:rPr>
                <w:spacing w:val="-2"/>
                <w:sz w:val="20"/>
                <w:szCs w:val="20"/>
              </w:rPr>
              <w:t>через личный кабинет заявителя (на портале https://connectgas.ru);</w:t>
            </w:r>
          </w:p>
          <w:p w14:paraId="7464C37A" w14:textId="3DA0FDA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- через многофункцио</w:t>
            </w:r>
            <w:r w:rsidRPr="00762955">
              <w:rPr>
                <w:sz w:val="20"/>
                <w:szCs w:val="20"/>
              </w:rPr>
              <w:softHyphen/>
              <w:t>нальный центр предоставления государ</w:t>
            </w:r>
            <w:r w:rsidRPr="00762955">
              <w:rPr>
                <w:sz w:val="20"/>
                <w:szCs w:val="20"/>
              </w:rPr>
              <w:softHyphen/>
              <w:t>ственных и муници</w:t>
            </w:r>
            <w:r w:rsidRPr="00762955">
              <w:rPr>
                <w:sz w:val="20"/>
                <w:szCs w:val="20"/>
              </w:rPr>
              <w:softHyphen/>
              <w:t>пальных услуг;</w:t>
            </w:r>
          </w:p>
          <w:p w14:paraId="408B003F" w14:textId="77777777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либо через федераль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государственную информационную систему «Единый портал государственных и му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ниципальных услуг (функций)»;   </w:t>
            </w:r>
          </w:p>
          <w:p w14:paraId="00DDAE9B" w14:textId="0BE52451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через региональный портал государствен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муниципальных услуг (функций) при наличии технической возможности приема соответствующих за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явок;</w:t>
            </w:r>
          </w:p>
          <w:p w14:paraId="538013AD" w14:textId="70AEF158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письмом, направляе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в адрес исполни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теля.</w:t>
            </w:r>
          </w:p>
          <w:p w14:paraId="6DA07A0B" w14:textId="499C031C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том 27 Правил подклю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 в случае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 заявителем требований, предъявля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емых к содержанию за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явки о подключении и составу прилагаемых документов и сведений, указанных в пунктах 11 и 16 Правил подключе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исполнитель в те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3 рабочих дней со дня получения указан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заявки направляет заявителю уведомление о необходимости в тече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20 рабочих дней со дня его получения представить недостающие документы и (или) сведения и приостанавливает рассмотрение заявки о подключении до получения недостающих документов и сведений.</w:t>
            </w:r>
          </w:p>
          <w:p w14:paraId="4076E970" w14:textId="53AB04AD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представления заявителем недостающих документов и сведений, указанных в пунктах 11 и 16 Правил подключения, в течение 20 рабочих дней со дня получения заявителем уведомления исполнитель рассматривает заявку о подключении в порядке, предусмотренном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пунктом 28 Правил подключения.</w:t>
            </w:r>
          </w:p>
          <w:p w14:paraId="5A187584" w14:textId="7428646C" w:rsidR="007F0910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заявителем недостающих документов и сведений, указанных в</w:t>
            </w:r>
            <w:r w:rsidRPr="0076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пунктах 11 и 16 Правил подключения, в течение 20 рабочих дней со дня получения заявителем уведомления исполни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аннулирует заявку о подключении и уве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домляет об этом заяви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в течение 3 рабо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чих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дней со дня приня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решения об аннули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указанной за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явки</w:t>
            </w:r>
            <w:r w:rsidR="004B4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3664" w:rsidRPr="00762955" w14:paraId="326C9F0D" w14:textId="77777777" w:rsidTr="00832BA7">
        <w:trPr>
          <w:trHeight w:val="20"/>
        </w:trPr>
        <w:tc>
          <w:tcPr>
            <w:tcW w:w="543" w:type="dxa"/>
            <w:vMerge/>
          </w:tcPr>
          <w:p w14:paraId="5B95E030" w14:textId="10864AD6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AB0EE29" w14:textId="7777777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1.2 Получение за</w:t>
            </w:r>
            <w:r w:rsidRPr="00762955">
              <w:rPr>
                <w:sz w:val="20"/>
                <w:szCs w:val="20"/>
              </w:rPr>
              <w:softHyphen/>
              <w:t>явителем (инве</w:t>
            </w:r>
            <w:r w:rsidRPr="00762955">
              <w:rPr>
                <w:sz w:val="20"/>
                <w:szCs w:val="20"/>
              </w:rPr>
              <w:softHyphen/>
              <w:t>стором) от испол</w:t>
            </w:r>
            <w:r w:rsidRPr="00762955">
              <w:rPr>
                <w:sz w:val="20"/>
                <w:szCs w:val="20"/>
              </w:rPr>
              <w:softHyphen/>
              <w:t>нителя подписан</w:t>
            </w:r>
            <w:r w:rsidRPr="00762955">
              <w:rPr>
                <w:sz w:val="20"/>
                <w:szCs w:val="20"/>
              </w:rPr>
              <w:softHyphen/>
              <w:t>ного со своей сто</w:t>
            </w:r>
            <w:r w:rsidRPr="00762955">
              <w:rPr>
                <w:sz w:val="20"/>
                <w:szCs w:val="20"/>
              </w:rPr>
              <w:softHyphen/>
              <w:t>роны проекта до</w:t>
            </w:r>
            <w:r w:rsidRPr="00762955">
              <w:rPr>
                <w:sz w:val="20"/>
                <w:szCs w:val="20"/>
              </w:rPr>
              <w:softHyphen/>
              <w:t>говора о подклю</w:t>
            </w:r>
            <w:r w:rsidRPr="00762955">
              <w:rPr>
                <w:sz w:val="20"/>
                <w:szCs w:val="20"/>
              </w:rPr>
              <w:softHyphen/>
              <w:t>чении в 3 экзем</w:t>
            </w:r>
            <w:r w:rsidRPr="00762955">
              <w:rPr>
                <w:sz w:val="20"/>
                <w:szCs w:val="20"/>
              </w:rPr>
              <w:softHyphen/>
              <w:t>плярах</w:t>
            </w:r>
          </w:p>
          <w:p w14:paraId="1FC679E4" w14:textId="3CDA5CF5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0AD9E8A" w14:textId="77777777" w:rsidR="00433664" w:rsidRPr="00762955" w:rsidRDefault="00433664" w:rsidP="00E848AC">
            <w:pPr>
              <w:pStyle w:val="TableParagraph"/>
              <w:ind w:firstLine="16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в течение 5, 15, 30</w:t>
            </w:r>
          </w:p>
          <w:p w14:paraId="4FA819E1" w14:textId="77777777" w:rsidR="00433664" w:rsidRPr="00762955" w:rsidRDefault="00433664" w:rsidP="00E848AC">
            <w:pPr>
              <w:pStyle w:val="TableParagraph"/>
              <w:ind w:firstLine="16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рабо</w:t>
            </w:r>
            <w:r w:rsidRPr="00762955">
              <w:rPr>
                <w:sz w:val="20"/>
                <w:szCs w:val="20"/>
              </w:rPr>
              <w:softHyphen/>
              <w:t>чих дней</w:t>
            </w:r>
          </w:p>
          <w:p w14:paraId="1C3EDB40" w14:textId="77777777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5AF6A" w14:textId="77777777" w:rsidR="00433664" w:rsidRPr="00762955" w:rsidRDefault="00433664" w:rsidP="00E848AC">
            <w:pPr>
              <w:pStyle w:val="TableParagraph"/>
              <w:ind w:firstLine="16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в тече</w:t>
            </w:r>
            <w:r w:rsidRPr="00762955">
              <w:rPr>
                <w:sz w:val="20"/>
                <w:szCs w:val="20"/>
              </w:rPr>
              <w:softHyphen/>
              <w:t>ние 5, 15, 30</w:t>
            </w:r>
          </w:p>
          <w:p w14:paraId="32577E2E" w14:textId="77777777" w:rsidR="00433664" w:rsidRPr="00762955" w:rsidRDefault="00433664" w:rsidP="00E848AC">
            <w:pPr>
              <w:pStyle w:val="TableParagraph"/>
              <w:ind w:firstLine="16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рабо</w:t>
            </w:r>
            <w:r w:rsidRPr="00762955">
              <w:rPr>
                <w:sz w:val="20"/>
                <w:szCs w:val="20"/>
              </w:rPr>
              <w:softHyphen/>
              <w:t>чих дней</w:t>
            </w:r>
          </w:p>
          <w:p w14:paraId="326DDB4D" w14:textId="348EADCA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2E387" w14:textId="237757F7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7C46146A" w14:textId="44A2326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Проект договора о под</w:t>
            </w:r>
            <w:r w:rsidRPr="00762955">
              <w:rPr>
                <w:sz w:val="20"/>
                <w:szCs w:val="20"/>
              </w:rPr>
              <w:softHyphen/>
              <w:t>ключении в 3 экземпля</w:t>
            </w:r>
            <w:r w:rsidRPr="00762955">
              <w:rPr>
                <w:sz w:val="20"/>
                <w:szCs w:val="20"/>
              </w:rPr>
              <w:softHyphen/>
              <w:t>рах, подписанный со стороны исполнителя</w:t>
            </w:r>
          </w:p>
          <w:p w14:paraId="275F819E" w14:textId="77777777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8A1F12" w14:textId="7777777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Проект дого</w:t>
            </w:r>
            <w:r w:rsidRPr="00762955">
              <w:rPr>
                <w:sz w:val="20"/>
                <w:szCs w:val="20"/>
              </w:rPr>
              <w:softHyphen/>
              <w:t>вора о под</w:t>
            </w:r>
            <w:r w:rsidRPr="00762955">
              <w:rPr>
                <w:sz w:val="20"/>
                <w:szCs w:val="20"/>
              </w:rPr>
              <w:softHyphen/>
              <w:t>ключении</w:t>
            </w:r>
          </w:p>
          <w:p w14:paraId="15FC607E" w14:textId="013BB2F1" w:rsidR="00433664" w:rsidRPr="00762955" w:rsidRDefault="0043366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8D6B30D" w14:textId="170661B2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 28 Правил подключения</w:t>
            </w:r>
          </w:p>
          <w:p w14:paraId="0E0E904D" w14:textId="409B7718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5FC29B3C" w14:textId="6ADEA3F5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17FEA25E" w14:textId="5DCD0480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Проект договора о под</w:t>
            </w:r>
            <w:r w:rsidRPr="00762955">
              <w:rPr>
                <w:sz w:val="20"/>
                <w:szCs w:val="20"/>
              </w:rPr>
              <w:softHyphen/>
              <w:t>ключении направляется исполнителем для озна</w:t>
            </w:r>
            <w:r w:rsidRPr="00762955">
              <w:rPr>
                <w:sz w:val="20"/>
                <w:szCs w:val="20"/>
              </w:rPr>
              <w:softHyphen/>
              <w:t>комления заявителя (инвестора) с указан</w:t>
            </w:r>
            <w:r w:rsidRPr="00762955">
              <w:rPr>
                <w:sz w:val="20"/>
                <w:szCs w:val="20"/>
              </w:rPr>
              <w:softHyphen/>
              <w:t>ным договором любым доступным способом:</w:t>
            </w:r>
          </w:p>
          <w:p w14:paraId="6A60E02B" w14:textId="53ED76BB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почтовое      отправление;</w:t>
            </w:r>
          </w:p>
          <w:p w14:paraId="68EC623D" w14:textId="0C0AE7D2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электронное сообщение на адрес электронной почты заявителя (инвестора) (при наличии);</w:t>
            </w:r>
          </w:p>
          <w:p w14:paraId="47CA2EA7" w14:textId="54684F4B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(инвестора)</w:t>
            </w:r>
          </w:p>
        </w:tc>
      </w:tr>
      <w:tr w:rsidR="00433664" w:rsidRPr="00762955" w14:paraId="780A93E4" w14:textId="77777777" w:rsidTr="00832BA7">
        <w:trPr>
          <w:trHeight w:val="20"/>
        </w:trPr>
        <w:tc>
          <w:tcPr>
            <w:tcW w:w="543" w:type="dxa"/>
            <w:vMerge/>
          </w:tcPr>
          <w:p w14:paraId="79BEE325" w14:textId="0C776FE4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6D4630F" w14:textId="77777777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1.3 Заявитель (ин</w:t>
            </w:r>
            <w:r w:rsidRPr="00762955">
              <w:rPr>
                <w:sz w:val="20"/>
                <w:szCs w:val="20"/>
              </w:rPr>
              <w:softHyphen/>
              <w:t>вестор) подписы</w:t>
            </w:r>
            <w:r w:rsidRPr="00762955">
              <w:rPr>
                <w:sz w:val="20"/>
                <w:szCs w:val="20"/>
              </w:rPr>
              <w:softHyphen/>
              <w:t xml:space="preserve">вает договор о </w:t>
            </w:r>
            <w:r w:rsidRPr="00762955">
              <w:rPr>
                <w:sz w:val="20"/>
                <w:szCs w:val="20"/>
              </w:rPr>
              <w:lastRenderedPageBreak/>
              <w:t>подключении (в 3 экземплярах)</w:t>
            </w:r>
          </w:p>
          <w:p w14:paraId="2B1D06C4" w14:textId="5BACD412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33550DC" w14:textId="77777777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 xml:space="preserve">10 </w:t>
            </w:r>
          </w:p>
          <w:p w14:paraId="5CE910D0" w14:textId="35F781A4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</w:t>
            </w:r>
            <w:r w:rsidRPr="00762955">
              <w:rPr>
                <w:sz w:val="20"/>
                <w:szCs w:val="20"/>
              </w:rPr>
              <w:softHyphen/>
              <w:t>бочих дней</w:t>
            </w:r>
          </w:p>
          <w:p w14:paraId="13995EA7" w14:textId="77777777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98C7B" w14:textId="3F55AF20" w:rsidR="00433664" w:rsidRPr="00762955" w:rsidRDefault="006A0D00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14:paraId="7436D7A6" w14:textId="5F6BF16B" w:rsidR="00433664" w:rsidRPr="00762955" w:rsidRDefault="00433664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 xml:space="preserve"> ра</w:t>
            </w:r>
            <w:r w:rsidRPr="00762955">
              <w:rPr>
                <w:sz w:val="20"/>
                <w:szCs w:val="20"/>
              </w:rPr>
              <w:softHyphen/>
              <w:t>бочих дней</w:t>
            </w:r>
          </w:p>
          <w:p w14:paraId="7DD0F126" w14:textId="64B00250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03FC1" w14:textId="608A98C9" w:rsidR="00433664" w:rsidRPr="00762955" w:rsidRDefault="0043366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8" w:type="dxa"/>
          </w:tcPr>
          <w:p w14:paraId="37888E77" w14:textId="48A386DD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Подписанный заявите</w:t>
            </w:r>
            <w:r w:rsidRPr="00762955">
              <w:rPr>
                <w:sz w:val="20"/>
                <w:szCs w:val="20"/>
              </w:rPr>
              <w:softHyphen/>
              <w:t>лем (инвестором) в 3 эк</w:t>
            </w:r>
            <w:r w:rsidRPr="00762955">
              <w:rPr>
                <w:sz w:val="20"/>
                <w:szCs w:val="20"/>
              </w:rPr>
              <w:softHyphen/>
              <w:t>земплярах проект дого</w:t>
            </w:r>
            <w:r w:rsidRPr="00762955">
              <w:rPr>
                <w:sz w:val="20"/>
                <w:szCs w:val="20"/>
              </w:rPr>
              <w:softHyphen/>
              <w:t>вора о подключении</w:t>
            </w:r>
          </w:p>
          <w:p w14:paraId="115AC02F" w14:textId="34D9322F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CE44C6" w14:textId="19A3810F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Заключенный договор о под</w:t>
            </w:r>
            <w:r w:rsidRPr="00762955">
              <w:rPr>
                <w:sz w:val="20"/>
                <w:szCs w:val="20"/>
              </w:rPr>
              <w:softHyphen/>
              <w:t xml:space="preserve">ключении с приложением </w:t>
            </w:r>
            <w:r w:rsidRPr="00762955">
              <w:rPr>
                <w:sz w:val="20"/>
                <w:szCs w:val="20"/>
              </w:rPr>
              <w:lastRenderedPageBreak/>
              <w:t>технических условий под</w:t>
            </w:r>
            <w:r w:rsidRPr="00762955">
              <w:rPr>
                <w:sz w:val="20"/>
                <w:szCs w:val="20"/>
              </w:rPr>
              <w:softHyphen/>
              <w:t>ключения (технологиче</w:t>
            </w:r>
            <w:r w:rsidRPr="00762955">
              <w:rPr>
                <w:sz w:val="20"/>
                <w:szCs w:val="20"/>
              </w:rPr>
              <w:softHyphen/>
              <w:t>ского присо</w:t>
            </w:r>
            <w:r w:rsidRPr="00762955">
              <w:rPr>
                <w:sz w:val="20"/>
                <w:szCs w:val="20"/>
              </w:rPr>
              <w:softHyphen/>
              <w:t>единения)</w:t>
            </w:r>
          </w:p>
          <w:p w14:paraId="618B8238" w14:textId="73022884" w:rsidR="00433664" w:rsidRPr="00762955" w:rsidRDefault="0043366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03115BA" w14:textId="4F0A6492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Пункты 44-47 Правил подклю</w:t>
            </w:r>
            <w:r w:rsidRPr="00762955">
              <w:rPr>
                <w:sz w:val="20"/>
                <w:szCs w:val="20"/>
              </w:rPr>
              <w:softHyphen/>
              <w:t>чения</w:t>
            </w:r>
          </w:p>
          <w:p w14:paraId="400F928F" w14:textId="05BB8AA5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3076473A" w14:textId="5CC10C7B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74CF6423" w14:textId="2D1C70EB" w:rsidR="00433664" w:rsidRPr="00762955" w:rsidRDefault="0043366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При заключении дого</w:t>
            </w:r>
            <w:r w:rsidRPr="00762955">
              <w:rPr>
                <w:sz w:val="20"/>
                <w:szCs w:val="20"/>
              </w:rPr>
              <w:softHyphen/>
              <w:t>вора о подключении в письменной форме за</w:t>
            </w:r>
            <w:r w:rsidRPr="00762955">
              <w:rPr>
                <w:sz w:val="20"/>
                <w:szCs w:val="20"/>
              </w:rPr>
              <w:softHyphen/>
            </w:r>
            <w:r w:rsidRPr="00762955">
              <w:rPr>
                <w:sz w:val="20"/>
                <w:szCs w:val="20"/>
              </w:rPr>
              <w:lastRenderedPageBreak/>
              <w:t xml:space="preserve">явитель подписывает </w:t>
            </w:r>
            <w:r w:rsidR="000A2787">
              <w:rPr>
                <w:sz w:val="20"/>
                <w:szCs w:val="20"/>
              </w:rPr>
              <w:br/>
            </w:r>
            <w:r w:rsidRPr="00762955">
              <w:rPr>
                <w:sz w:val="20"/>
                <w:szCs w:val="20"/>
              </w:rPr>
              <w:t>3 экземпляра проекта до</w:t>
            </w:r>
            <w:r w:rsidRPr="00762955">
              <w:rPr>
                <w:sz w:val="20"/>
                <w:szCs w:val="20"/>
              </w:rPr>
              <w:softHyphen/>
              <w:t>говора о подключении в течение 10 рабочих дней со дня получения подписанного исполни</w:t>
            </w:r>
            <w:r w:rsidRPr="00762955">
              <w:rPr>
                <w:sz w:val="20"/>
                <w:szCs w:val="20"/>
              </w:rPr>
              <w:softHyphen/>
              <w:t>телем проекта договора о подключении и направляет в указанный срок 2 экземпляра ис</w:t>
            </w:r>
            <w:r w:rsidRPr="00762955">
              <w:rPr>
                <w:sz w:val="20"/>
                <w:szCs w:val="20"/>
              </w:rPr>
              <w:softHyphen/>
              <w:t>полнителю с приложе</w:t>
            </w:r>
            <w:r w:rsidRPr="00762955">
              <w:rPr>
                <w:sz w:val="20"/>
                <w:szCs w:val="20"/>
              </w:rPr>
              <w:softHyphen/>
              <w:t>нием    к нему докумен</w:t>
            </w:r>
            <w:r w:rsidRPr="00762955">
              <w:rPr>
                <w:sz w:val="20"/>
                <w:szCs w:val="20"/>
              </w:rPr>
              <w:softHyphen/>
              <w:t>тов, подтверждающих полномочия лица, подписавшего договор о подключении.</w:t>
            </w:r>
          </w:p>
          <w:p w14:paraId="75169419" w14:textId="585E7333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представленным испол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нителем проектом дого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 о подключении и (или) несоответствия его Правилам подклю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заявитель в тече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10 рабочих дней со дня получения подпи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санного исполнителем проекта 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 направляет исполнителю мотиви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отказ от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проекта дого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 о подключении, к которому прилагает при необходимости прото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кол разногласий и (или) мотивированное требо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об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проекта 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ключении.</w:t>
            </w:r>
          </w:p>
          <w:p w14:paraId="3279CFB1" w14:textId="58F761C9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Указанный отказ направляется заявите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исполнителю 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бым доступным спосо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бом (почтовое отправ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ление, электронное сообщение по адресу электронной почты ис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полнителя, личный ка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бинет заявителя, подси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 единого личного кабинета на едином портале и (или) регио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нальном портале).</w:t>
            </w:r>
          </w:p>
          <w:p w14:paraId="06219697" w14:textId="4CA17BF2" w:rsidR="00433664" w:rsidRPr="00762955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6295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исполнителем про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договора о подклю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чении либо мотивиро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ванного отказа от подписания 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 (но не ранее чем через 30 рабочих дней со дня получения заявителем подписан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исполнителем про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договора о подклю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чении) заявка о подключении аннулируется.</w:t>
            </w:r>
          </w:p>
          <w:p w14:paraId="7EC38110" w14:textId="77777777" w:rsidR="00433664" w:rsidRDefault="0043366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При направлении заявителем мотивированного отказа от подписания проекта 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 или прото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кола разногласий к про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екту 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 исполнитель обязан в течение 10 ра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бочих дней со дня полу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указанных моти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вированного отказа и протокола разногласий рассмотреть их, при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меры к урегулиро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 разногласий и направить заявителю для подписания новый проект договора о под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ключении</w:t>
            </w:r>
            <w:r w:rsidR="00365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97364A" w14:textId="08D8C328" w:rsidR="00365436" w:rsidRPr="00762955" w:rsidRDefault="00365436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74" w:rsidRPr="00762955" w14:paraId="2301C93B" w14:textId="77777777" w:rsidTr="00F570B6">
        <w:trPr>
          <w:trHeight w:val="20"/>
        </w:trPr>
        <w:tc>
          <w:tcPr>
            <w:tcW w:w="543" w:type="dxa"/>
            <w:vMerge w:val="restart"/>
          </w:tcPr>
          <w:p w14:paraId="3F4EDB5B" w14:textId="4182498D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51" w:type="dxa"/>
            <w:gridSpan w:val="9"/>
          </w:tcPr>
          <w:p w14:paraId="4DFDF737" w14:textId="219BD794" w:rsidR="00D02A74" w:rsidRPr="00762955" w:rsidRDefault="00D02A7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и исполнителем условий договора о подключении в рамках комплексной услуги, которая включает проектно-изыска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тельские работы, строительно</w:t>
            </w:r>
            <w:r w:rsidR="00F570B6" w:rsidRPr="00762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монтажные работы в границе земельного участка заявителя (инвестора)</w:t>
            </w:r>
          </w:p>
        </w:tc>
      </w:tr>
      <w:tr w:rsidR="00D02A74" w:rsidRPr="00762955" w14:paraId="61B11F96" w14:textId="77777777" w:rsidTr="00832BA7">
        <w:trPr>
          <w:trHeight w:val="20"/>
        </w:trPr>
        <w:tc>
          <w:tcPr>
            <w:tcW w:w="543" w:type="dxa"/>
            <w:vMerge/>
          </w:tcPr>
          <w:p w14:paraId="19D933C7" w14:textId="690473C5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CA4299E" w14:textId="5C0B4546" w:rsidR="00D02A74" w:rsidRPr="00762955" w:rsidRDefault="00D02A74" w:rsidP="00780785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2.1 Получение за</w:t>
            </w:r>
            <w:r w:rsidRPr="00762955">
              <w:rPr>
                <w:sz w:val="20"/>
                <w:szCs w:val="20"/>
              </w:rPr>
              <w:softHyphen/>
              <w:t>явителем (инве</w:t>
            </w:r>
            <w:r w:rsidRPr="00762955">
              <w:rPr>
                <w:sz w:val="20"/>
                <w:szCs w:val="20"/>
              </w:rPr>
              <w:softHyphen/>
              <w:t>стором) акта о го</w:t>
            </w:r>
            <w:r w:rsidRPr="00762955">
              <w:rPr>
                <w:sz w:val="20"/>
                <w:szCs w:val="20"/>
              </w:rPr>
              <w:softHyphen/>
              <w:t>товности сетей газопотребления и газоиспользующего оборудова</w:t>
            </w:r>
            <w:r w:rsidRPr="00762955">
              <w:rPr>
                <w:sz w:val="20"/>
                <w:szCs w:val="20"/>
              </w:rPr>
              <w:softHyphen/>
              <w:t>ния объекта капи</w:t>
            </w:r>
            <w:r w:rsidRPr="00762955">
              <w:rPr>
                <w:sz w:val="20"/>
                <w:szCs w:val="20"/>
              </w:rPr>
              <w:softHyphen/>
              <w:t>тального строи</w:t>
            </w:r>
            <w:r w:rsidRPr="00762955">
              <w:rPr>
                <w:sz w:val="20"/>
                <w:szCs w:val="20"/>
              </w:rPr>
              <w:softHyphen/>
              <w:t>тельства к под</w:t>
            </w:r>
            <w:r w:rsidRPr="00762955">
              <w:rPr>
                <w:sz w:val="20"/>
                <w:szCs w:val="20"/>
              </w:rPr>
              <w:softHyphen/>
              <w:t>ключению (техно</w:t>
            </w:r>
            <w:r w:rsidRPr="00762955">
              <w:rPr>
                <w:sz w:val="20"/>
                <w:szCs w:val="20"/>
              </w:rPr>
              <w:softHyphen/>
              <w:t>логическому при</w:t>
            </w:r>
            <w:r w:rsidRPr="00762955">
              <w:rPr>
                <w:sz w:val="20"/>
                <w:szCs w:val="20"/>
              </w:rPr>
              <w:softHyphen/>
              <w:t>соединению)</w:t>
            </w:r>
          </w:p>
        </w:tc>
        <w:tc>
          <w:tcPr>
            <w:tcW w:w="1107" w:type="dxa"/>
          </w:tcPr>
          <w:p w14:paraId="6144BCB3" w14:textId="77777777" w:rsidR="00D02A74" w:rsidRPr="00762955" w:rsidRDefault="00D02A74" w:rsidP="00E848AC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 xml:space="preserve">3 </w:t>
            </w:r>
          </w:p>
          <w:p w14:paraId="05E6E687" w14:textId="6D1F3518" w:rsidR="00D02A74" w:rsidRPr="00762955" w:rsidRDefault="00D02A74" w:rsidP="00E848AC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рабо</w:t>
            </w:r>
            <w:r w:rsidRPr="00762955">
              <w:rPr>
                <w:sz w:val="20"/>
                <w:szCs w:val="20"/>
              </w:rPr>
              <w:softHyphen/>
              <w:t>чих дня</w:t>
            </w:r>
          </w:p>
          <w:p w14:paraId="00DD6174" w14:textId="77777777" w:rsidR="00D02A74" w:rsidRPr="00762955" w:rsidRDefault="00D02A74" w:rsidP="00E848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871AF" w14:textId="1E4DCA15" w:rsidR="00D02A74" w:rsidRPr="00762955" w:rsidRDefault="006A0D00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A74" w:rsidRPr="00762955">
              <w:rPr>
                <w:sz w:val="20"/>
                <w:szCs w:val="20"/>
              </w:rPr>
              <w:t xml:space="preserve"> </w:t>
            </w:r>
          </w:p>
          <w:p w14:paraId="062682BE" w14:textId="2507F6EC" w:rsidR="00D02A74" w:rsidRPr="00762955" w:rsidRDefault="00D02A74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рабо</w:t>
            </w:r>
            <w:r w:rsidRPr="00762955">
              <w:rPr>
                <w:sz w:val="20"/>
                <w:szCs w:val="20"/>
              </w:rPr>
              <w:softHyphen/>
              <w:t>чих дня</w:t>
            </w:r>
          </w:p>
          <w:p w14:paraId="47F04474" w14:textId="31021E14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F0183" w14:textId="63F63ED2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5509D739" w14:textId="2512F382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Акт о готовности сетей газопотребления и газо</w:t>
            </w:r>
            <w:r w:rsidRPr="00762955">
              <w:rPr>
                <w:sz w:val="20"/>
                <w:szCs w:val="20"/>
              </w:rPr>
              <w:softHyphen/>
              <w:t>использующего обору</w:t>
            </w:r>
            <w:r w:rsidRPr="00762955">
              <w:rPr>
                <w:sz w:val="20"/>
                <w:szCs w:val="20"/>
              </w:rPr>
              <w:softHyphen/>
              <w:t>дования объекта капи</w:t>
            </w:r>
            <w:r w:rsidRPr="00762955">
              <w:rPr>
                <w:sz w:val="20"/>
                <w:szCs w:val="20"/>
              </w:rPr>
              <w:softHyphen/>
              <w:t>тального строительства к подключению (техно</w:t>
            </w:r>
            <w:r w:rsidRPr="00762955">
              <w:rPr>
                <w:sz w:val="20"/>
                <w:szCs w:val="20"/>
              </w:rPr>
              <w:softHyphen/>
              <w:t>логическому присоединению)/рекомендации по результатам монито</w:t>
            </w:r>
            <w:r w:rsidRPr="00762955">
              <w:rPr>
                <w:sz w:val="20"/>
                <w:szCs w:val="20"/>
              </w:rPr>
              <w:softHyphen/>
              <w:t>ринга</w:t>
            </w:r>
          </w:p>
          <w:p w14:paraId="0E69EF10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04DE94" w14:textId="5BE90A75" w:rsidR="00D02A74" w:rsidRPr="00762955" w:rsidRDefault="00D02A7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Подписанный акт о готовно</w:t>
            </w:r>
            <w:r w:rsidRPr="00762955">
              <w:rPr>
                <w:sz w:val="20"/>
                <w:szCs w:val="20"/>
              </w:rPr>
              <w:softHyphen/>
              <w:t>сти сетей га</w:t>
            </w:r>
            <w:r w:rsidRPr="00762955">
              <w:rPr>
                <w:sz w:val="20"/>
                <w:szCs w:val="20"/>
              </w:rPr>
              <w:softHyphen/>
              <w:t>зопотребле</w:t>
            </w:r>
            <w:r w:rsidRPr="00762955">
              <w:rPr>
                <w:sz w:val="20"/>
                <w:szCs w:val="20"/>
              </w:rPr>
              <w:softHyphen/>
              <w:t>ния и газоис</w:t>
            </w:r>
            <w:r w:rsidRPr="00762955">
              <w:rPr>
                <w:sz w:val="20"/>
                <w:szCs w:val="20"/>
              </w:rPr>
              <w:softHyphen/>
              <w:t>пользующего оборудования объекта капи</w:t>
            </w:r>
            <w:r w:rsidRPr="00762955">
              <w:rPr>
                <w:sz w:val="20"/>
                <w:szCs w:val="20"/>
              </w:rPr>
              <w:softHyphen/>
              <w:t>тального строительства к подключе</w:t>
            </w:r>
            <w:r w:rsidRPr="00762955">
              <w:rPr>
                <w:sz w:val="20"/>
                <w:szCs w:val="20"/>
              </w:rPr>
              <w:softHyphen/>
              <w:t>нию (техноло</w:t>
            </w:r>
            <w:r w:rsidRPr="00762955">
              <w:rPr>
                <w:sz w:val="20"/>
                <w:szCs w:val="20"/>
              </w:rPr>
              <w:softHyphen/>
              <w:t>гическому присоедине</w:t>
            </w:r>
            <w:r w:rsidRPr="00762955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771" w:type="dxa"/>
          </w:tcPr>
          <w:p w14:paraId="131F4DE9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Пункты 3, 71, 72 Правил подклю</w:t>
            </w:r>
            <w:r w:rsidRPr="00762955">
              <w:rPr>
                <w:sz w:val="20"/>
                <w:szCs w:val="20"/>
              </w:rPr>
              <w:softHyphen/>
              <w:t>чения</w:t>
            </w:r>
          </w:p>
          <w:p w14:paraId="02DB9C3A" w14:textId="0FA9C542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3E0502FC" w14:textId="2B01970A" w:rsidR="00D02A74" w:rsidRPr="00762955" w:rsidRDefault="00D02A7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615053F1" w14:textId="0EECD5AA" w:rsidR="00D02A74" w:rsidRPr="00762955" w:rsidRDefault="005464E0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D02A74" w:rsidRPr="00762955" w14:paraId="2932C9E9" w14:textId="77777777" w:rsidTr="00832BA7">
        <w:trPr>
          <w:trHeight w:val="20"/>
        </w:trPr>
        <w:tc>
          <w:tcPr>
            <w:tcW w:w="543" w:type="dxa"/>
            <w:vMerge/>
          </w:tcPr>
          <w:p w14:paraId="78E5F1BD" w14:textId="25C6E302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88FE33C" w14:textId="27219BF5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2.2 Заявитель (ин</w:t>
            </w:r>
            <w:r w:rsidRPr="00762955">
              <w:rPr>
                <w:sz w:val="20"/>
                <w:szCs w:val="20"/>
              </w:rPr>
              <w:softHyphen/>
              <w:t>вестор) подает за</w:t>
            </w:r>
            <w:r w:rsidRPr="00762955">
              <w:rPr>
                <w:sz w:val="20"/>
                <w:szCs w:val="20"/>
              </w:rPr>
              <w:softHyphen/>
              <w:t>явление о заклю</w:t>
            </w:r>
            <w:r w:rsidRPr="00762955">
              <w:rPr>
                <w:sz w:val="20"/>
                <w:szCs w:val="20"/>
              </w:rPr>
              <w:softHyphen/>
              <w:t>чении договора на техническое об</w:t>
            </w:r>
            <w:r w:rsidRPr="00762955">
              <w:rPr>
                <w:sz w:val="20"/>
                <w:szCs w:val="20"/>
              </w:rPr>
              <w:softHyphen/>
              <w:t>служивание сети газораспределе</w:t>
            </w:r>
            <w:r w:rsidRPr="00762955">
              <w:rPr>
                <w:sz w:val="20"/>
                <w:szCs w:val="20"/>
              </w:rPr>
              <w:softHyphen/>
              <w:t xml:space="preserve">ния и (или) газопотребления и внутридомового и (или) внутриквартирного газового </w:t>
            </w:r>
            <w:r w:rsidRPr="00762955">
              <w:rPr>
                <w:sz w:val="20"/>
                <w:szCs w:val="20"/>
              </w:rPr>
              <w:lastRenderedPageBreak/>
              <w:t>оборудования (да</w:t>
            </w:r>
            <w:r w:rsidRPr="00762955">
              <w:rPr>
                <w:sz w:val="20"/>
                <w:szCs w:val="20"/>
              </w:rPr>
              <w:softHyphen/>
              <w:t>лее ‒ договор на ТО)</w:t>
            </w:r>
          </w:p>
          <w:p w14:paraId="730D7106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877D214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7C30AD5" w14:textId="20299636" w:rsidR="00D02A74" w:rsidRPr="00762955" w:rsidRDefault="005464E0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‒</w:t>
            </w:r>
          </w:p>
        </w:tc>
        <w:tc>
          <w:tcPr>
            <w:tcW w:w="1134" w:type="dxa"/>
          </w:tcPr>
          <w:p w14:paraId="30833E62" w14:textId="6E0D4940" w:rsidR="00D02A74" w:rsidRPr="00762955" w:rsidRDefault="005464E0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134" w:type="dxa"/>
          </w:tcPr>
          <w:p w14:paraId="35FD0780" w14:textId="78D4F4F9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275DA709" w14:textId="52D7C108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 Пакет учредительных документов заявителя (инвестора)</w:t>
            </w:r>
            <w:r w:rsidR="00365436">
              <w:rPr>
                <w:sz w:val="20"/>
                <w:szCs w:val="20"/>
              </w:rPr>
              <w:t>.</w:t>
            </w:r>
          </w:p>
          <w:p w14:paraId="4EDDBC2A" w14:textId="5CBDCA3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 Акт приемки закон</w:t>
            </w:r>
            <w:r w:rsidRPr="00762955">
              <w:rPr>
                <w:sz w:val="20"/>
                <w:szCs w:val="20"/>
              </w:rPr>
              <w:softHyphen/>
              <w:t>ченного строительства</w:t>
            </w:r>
            <w:r w:rsidR="00365436">
              <w:rPr>
                <w:sz w:val="20"/>
                <w:szCs w:val="20"/>
              </w:rPr>
              <w:t>.</w:t>
            </w:r>
          </w:p>
          <w:p w14:paraId="2B88846E" w14:textId="78038FC5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3. Исполнительно-тех</w:t>
            </w:r>
            <w:r w:rsidRPr="00762955">
              <w:rPr>
                <w:sz w:val="20"/>
                <w:szCs w:val="20"/>
              </w:rPr>
              <w:softHyphen/>
              <w:t>ническая документация</w:t>
            </w:r>
            <w:r w:rsidR="00365436">
              <w:rPr>
                <w:sz w:val="20"/>
                <w:szCs w:val="20"/>
              </w:rPr>
              <w:t>.</w:t>
            </w:r>
          </w:p>
          <w:p w14:paraId="4715816E" w14:textId="6ADA3D7B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4D3C64" w14:textId="1CDEE186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Зарегистриро</w:t>
            </w:r>
            <w:r w:rsidRPr="00762955">
              <w:rPr>
                <w:sz w:val="20"/>
                <w:szCs w:val="20"/>
              </w:rPr>
              <w:softHyphen/>
              <w:t>ванное заяв</w:t>
            </w:r>
            <w:r w:rsidRPr="00762955">
              <w:rPr>
                <w:sz w:val="20"/>
                <w:szCs w:val="20"/>
              </w:rPr>
              <w:softHyphen/>
              <w:t>ление</w:t>
            </w:r>
          </w:p>
          <w:p w14:paraId="1F134130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4112864B" w14:textId="55C46ECB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 74 Правил подключения, Федеральный закон от 21 июля 1997 г</w:t>
            </w:r>
            <w:r w:rsidR="00D457D3">
              <w:rPr>
                <w:sz w:val="20"/>
                <w:szCs w:val="20"/>
              </w:rPr>
              <w:t>ода</w:t>
            </w:r>
            <w:r w:rsidRPr="00762955">
              <w:rPr>
                <w:sz w:val="20"/>
                <w:szCs w:val="20"/>
              </w:rPr>
              <w:t xml:space="preserve"> №</w:t>
            </w:r>
            <w:r w:rsidR="00D457D3">
              <w:rPr>
                <w:sz w:val="20"/>
                <w:szCs w:val="20"/>
              </w:rPr>
              <w:t xml:space="preserve"> </w:t>
            </w:r>
            <w:r w:rsidRPr="00762955">
              <w:rPr>
                <w:sz w:val="20"/>
                <w:szCs w:val="20"/>
              </w:rPr>
              <w:t>116-ФЗ «О промышлен</w:t>
            </w:r>
            <w:r w:rsidRPr="00762955">
              <w:rPr>
                <w:sz w:val="20"/>
                <w:szCs w:val="20"/>
              </w:rPr>
              <w:softHyphen/>
              <w:t>ной безопасно</w:t>
            </w:r>
            <w:r w:rsidRPr="00762955">
              <w:rPr>
                <w:sz w:val="20"/>
                <w:szCs w:val="20"/>
              </w:rPr>
              <w:softHyphen/>
              <w:t>сти опасных про</w:t>
            </w:r>
            <w:r w:rsidRPr="00762955">
              <w:rPr>
                <w:sz w:val="20"/>
                <w:szCs w:val="20"/>
              </w:rPr>
              <w:softHyphen/>
              <w:t>изводственных объектов» (далее ‒ Федеральный закон № 116-ФЗ)</w:t>
            </w:r>
            <w:r w:rsidR="00365436">
              <w:rPr>
                <w:sz w:val="20"/>
                <w:szCs w:val="20"/>
              </w:rPr>
              <w:t>.</w:t>
            </w:r>
          </w:p>
          <w:p w14:paraId="40B89B50" w14:textId="0E257B8A" w:rsidR="00997B20" w:rsidRPr="00493EF6" w:rsidRDefault="00D02A74" w:rsidP="00E848AC">
            <w:pPr>
              <w:pStyle w:val="TableParagraph"/>
              <w:jc w:val="both"/>
              <w:rPr>
                <w:spacing w:val="-2"/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762955">
              <w:rPr>
                <w:spacing w:val="-2"/>
                <w:sz w:val="20"/>
                <w:szCs w:val="20"/>
              </w:rPr>
              <w:t>Российской Фе</w:t>
            </w:r>
            <w:r w:rsidRPr="00762955">
              <w:rPr>
                <w:spacing w:val="-2"/>
                <w:sz w:val="20"/>
                <w:szCs w:val="20"/>
              </w:rPr>
              <w:softHyphen/>
              <w:t>дерации от 29 ок</w:t>
            </w:r>
            <w:r w:rsidRPr="00762955">
              <w:rPr>
                <w:spacing w:val="-2"/>
                <w:sz w:val="20"/>
                <w:szCs w:val="20"/>
              </w:rPr>
              <w:softHyphen/>
              <w:t>тября 2010 г</w:t>
            </w:r>
            <w:r w:rsidR="00D457D3">
              <w:rPr>
                <w:spacing w:val="-2"/>
                <w:sz w:val="20"/>
                <w:szCs w:val="20"/>
              </w:rPr>
              <w:t>ода</w:t>
            </w:r>
            <w:r w:rsidRPr="00762955">
              <w:rPr>
                <w:spacing w:val="-2"/>
                <w:sz w:val="20"/>
                <w:szCs w:val="20"/>
              </w:rPr>
              <w:t xml:space="preserve"> № 870 «Об утверждении технического ре</w:t>
            </w:r>
            <w:r w:rsidRPr="00762955">
              <w:rPr>
                <w:spacing w:val="-2"/>
                <w:sz w:val="20"/>
                <w:szCs w:val="20"/>
              </w:rPr>
              <w:softHyphen/>
              <w:t>гламента о без</w:t>
            </w:r>
            <w:r w:rsidRPr="00762955">
              <w:rPr>
                <w:spacing w:val="-2"/>
                <w:sz w:val="20"/>
                <w:szCs w:val="20"/>
              </w:rPr>
              <w:softHyphen/>
              <w:t>опасности сетей газораспределе</w:t>
            </w:r>
            <w:r w:rsidRPr="00762955">
              <w:rPr>
                <w:spacing w:val="-2"/>
                <w:sz w:val="20"/>
                <w:szCs w:val="20"/>
              </w:rPr>
              <w:softHyphen/>
              <w:t>ния и газопо</w:t>
            </w:r>
            <w:r w:rsidRPr="00762955">
              <w:rPr>
                <w:spacing w:val="-2"/>
                <w:sz w:val="20"/>
                <w:szCs w:val="20"/>
              </w:rPr>
              <w:softHyphen/>
              <w:t>требления» (да</w:t>
            </w:r>
            <w:r w:rsidRPr="00762955">
              <w:rPr>
                <w:spacing w:val="-2"/>
                <w:sz w:val="20"/>
                <w:szCs w:val="20"/>
              </w:rPr>
              <w:softHyphen/>
              <w:t>лее ‒ Постанов</w:t>
            </w:r>
            <w:r w:rsidRPr="00762955">
              <w:rPr>
                <w:spacing w:val="-2"/>
                <w:sz w:val="20"/>
                <w:szCs w:val="20"/>
              </w:rPr>
              <w:softHyphen/>
              <w:t>ление № 870)</w:t>
            </w:r>
            <w:r w:rsidR="0036543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351" w:type="dxa"/>
          </w:tcPr>
          <w:p w14:paraId="052B33D8" w14:textId="770C11C7" w:rsidR="00D02A74" w:rsidRPr="00762955" w:rsidRDefault="00D02A7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2077" w:type="dxa"/>
          </w:tcPr>
          <w:p w14:paraId="0CC87317" w14:textId="3CBEDEDB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Пункты 2.2 и 2.3 выпол</w:t>
            </w:r>
            <w:r w:rsidRPr="00762955">
              <w:rPr>
                <w:sz w:val="20"/>
                <w:szCs w:val="20"/>
              </w:rPr>
              <w:softHyphen/>
              <w:t>няются одновременно</w:t>
            </w:r>
          </w:p>
          <w:p w14:paraId="65708889" w14:textId="78AFEB0C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D02A74" w:rsidRPr="00762955" w14:paraId="23EB5D62" w14:textId="77777777" w:rsidTr="00832BA7">
        <w:trPr>
          <w:trHeight w:val="20"/>
        </w:trPr>
        <w:tc>
          <w:tcPr>
            <w:tcW w:w="543" w:type="dxa"/>
            <w:vMerge/>
          </w:tcPr>
          <w:p w14:paraId="470341CC" w14:textId="509626B6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DF3541D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2.3 Заявитель (ин</w:t>
            </w:r>
            <w:r w:rsidRPr="00762955">
              <w:rPr>
                <w:sz w:val="20"/>
                <w:szCs w:val="20"/>
              </w:rPr>
              <w:softHyphen/>
              <w:t>вестор) подает за</w:t>
            </w:r>
            <w:r w:rsidRPr="00762955">
              <w:rPr>
                <w:sz w:val="20"/>
                <w:szCs w:val="20"/>
              </w:rPr>
              <w:softHyphen/>
              <w:t>явление о заклю</w:t>
            </w:r>
            <w:r w:rsidRPr="00762955">
              <w:rPr>
                <w:sz w:val="20"/>
                <w:szCs w:val="20"/>
              </w:rPr>
              <w:softHyphen/>
              <w:t>чении договора на поставку газа</w:t>
            </w:r>
          </w:p>
          <w:p w14:paraId="63001B14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61BC4A8" w14:textId="7983B1BB" w:rsidR="00D02A74" w:rsidRPr="00762955" w:rsidRDefault="005464E0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‒</w:t>
            </w:r>
          </w:p>
        </w:tc>
        <w:tc>
          <w:tcPr>
            <w:tcW w:w="1134" w:type="dxa"/>
          </w:tcPr>
          <w:p w14:paraId="42541435" w14:textId="40E797C6" w:rsidR="00D02A74" w:rsidRPr="00762955" w:rsidRDefault="005464E0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134" w:type="dxa"/>
          </w:tcPr>
          <w:p w14:paraId="2E98116B" w14:textId="068A6FA3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2888" w:type="dxa"/>
          </w:tcPr>
          <w:p w14:paraId="07E98441" w14:textId="11787EE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 Копия учредительных документов юридиче</w:t>
            </w:r>
            <w:r w:rsidRPr="00762955">
              <w:rPr>
                <w:sz w:val="20"/>
                <w:szCs w:val="20"/>
              </w:rPr>
              <w:softHyphen/>
              <w:t>ского лица или пас</w:t>
            </w:r>
            <w:r w:rsidRPr="00762955">
              <w:rPr>
                <w:sz w:val="20"/>
                <w:szCs w:val="20"/>
              </w:rPr>
              <w:softHyphen/>
              <w:t>порта индивидуального предпринимателя</w:t>
            </w:r>
            <w:r w:rsidR="00365436">
              <w:rPr>
                <w:sz w:val="20"/>
                <w:szCs w:val="20"/>
              </w:rPr>
              <w:t>.</w:t>
            </w:r>
          </w:p>
          <w:p w14:paraId="647442AC" w14:textId="61E23E9E" w:rsidR="005464E0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</w:t>
            </w:r>
            <w:r w:rsidR="00365436">
              <w:rPr>
                <w:sz w:val="20"/>
                <w:szCs w:val="20"/>
              </w:rPr>
              <w:t>.</w:t>
            </w:r>
          </w:p>
          <w:p w14:paraId="68F8E1EE" w14:textId="17E1EA6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3. Копии документов, подтверждающих полномочия лиц на подписание договора от имени покупателя</w:t>
            </w:r>
            <w:r w:rsidR="00365436">
              <w:rPr>
                <w:sz w:val="20"/>
                <w:szCs w:val="20"/>
              </w:rPr>
              <w:t>.</w:t>
            </w:r>
          </w:p>
          <w:p w14:paraId="0EDFF4B5" w14:textId="6BB89F13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4. Копии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</w:t>
            </w:r>
            <w:r w:rsidR="00365436">
              <w:rPr>
                <w:sz w:val="20"/>
                <w:szCs w:val="20"/>
              </w:rPr>
              <w:t>.</w:t>
            </w:r>
          </w:p>
          <w:p w14:paraId="7B49E27D" w14:textId="4827BA2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5. Копия акта о готовности сетей газопотребления и газоиспользую</w:t>
            </w:r>
            <w:r w:rsidRPr="00762955">
              <w:rPr>
                <w:sz w:val="20"/>
                <w:szCs w:val="20"/>
              </w:rPr>
              <w:softHyphen/>
              <w:t xml:space="preserve">щего оборудования объекта капитального строительства к </w:t>
            </w:r>
            <w:r w:rsidRPr="00762955">
              <w:rPr>
                <w:sz w:val="20"/>
                <w:szCs w:val="20"/>
              </w:rPr>
              <w:lastRenderedPageBreak/>
              <w:t>под</w:t>
            </w:r>
            <w:r w:rsidRPr="00762955">
              <w:rPr>
                <w:sz w:val="20"/>
                <w:szCs w:val="20"/>
              </w:rPr>
              <w:softHyphen/>
              <w:t>ключению</w:t>
            </w:r>
            <w:r w:rsidR="00365436">
              <w:rPr>
                <w:sz w:val="20"/>
                <w:szCs w:val="20"/>
              </w:rPr>
              <w:t>.</w:t>
            </w:r>
          </w:p>
          <w:p w14:paraId="57F17903" w14:textId="243DFDC8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6. Копии документов, подтверждающих, что доля поставки тепловой энергии в адрес бюд</w:t>
            </w:r>
            <w:r w:rsidRPr="00762955">
              <w:rPr>
                <w:sz w:val="20"/>
                <w:szCs w:val="20"/>
              </w:rPr>
              <w:softHyphen/>
              <w:t>жетных учреждений, деятельность которых финансируется из соот</w:t>
            </w:r>
            <w:r w:rsidRPr="00762955">
              <w:rPr>
                <w:sz w:val="20"/>
                <w:szCs w:val="20"/>
              </w:rPr>
              <w:softHyphen/>
              <w:t>ветствующего бюджета на основе сметы дохо</w:t>
            </w:r>
            <w:r w:rsidRPr="00762955">
              <w:rPr>
                <w:sz w:val="20"/>
                <w:szCs w:val="20"/>
              </w:rPr>
              <w:softHyphen/>
              <w:t>дов и расходов, казенных предприятий, това</w:t>
            </w:r>
            <w:r w:rsidRPr="00762955">
              <w:rPr>
                <w:sz w:val="20"/>
                <w:szCs w:val="20"/>
              </w:rPr>
              <w:softHyphen/>
              <w:t>риществ собственников жилья, жилищно-строительных, жилищных и иных специализирован</w:t>
            </w:r>
            <w:r w:rsidRPr="00762955">
              <w:rPr>
                <w:sz w:val="20"/>
                <w:szCs w:val="20"/>
              </w:rPr>
              <w:softHyphen/>
              <w:t>ных потребительских кооперативов, управля</w:t>
            </w:r>
            <w:r w:rsidRPr="00762955">
              <w:rPr>
                <w:sz w:val="20"/>
                <w:szCs w:val="20"/>
              </w:rPr>
              <w:softHyphen/>
              <w:t>ющих организаций или индивидуальных пред</w:t>
            </w:r>
            <w:r w:rsidRPr="00762955">
              <w:rPr>
                <w:sz w:val="20"/>
                <w:szCs w:val="20"/>
              </w:rPr>
              <w:softHyphen/>
              <w:t>принимателей, осу</w:t>
            </w:r>
            <w:r w:rsidRPr="00762955">
              <w:rPr>
                <w:sz w:val="20"/>
                <w:szCs w:val="20"/>
              </w:rPr>
              <w:softHyphen/>
              <w:t>ществляющих управле</w:t>
            </w:r>
            <w:r w:rsidRPr="00762955">
              <w:rPr>
                <w:sz w:val="20"/>
                <w:szCs w:val="20"/>
              </w:rPr>
              <w:softHyphen/>
              <w:t>ние многоквартирными домами, в общем объ</w:t>
            </w:r>
            <w:r w:rsidRPr="00762955">
              <w:rPr>
                <w:sz w:val="20"/>
                <w:szCs w:val="20"/>
              </w:rPr>
              <w:softHyphen/>
              <w:t>еме поставляемых поку</w:t>
            </w:r>
            <w:r w:rsidRPr="00762955">
              <w:rPr>
                <w:sz w:val="20"/>
                <w:szCs w:val="20"/>
              </w:rPr>
              <w:softHyphen/>
              <w:t>пателем товаров и ока</w:t>
            </w:r>
            <w:r w:rsidRPr="00762955">
              <w:rPr>
                <w:sz w:val="20"/>
                <w:szCs w:val="20"/>
              </w:rPr>
              <w:softHyphen/>
              <w:t>зываемых услуг состав</w:t>
            </w:r>
            <w:r w:rsidRPr="00762955">
              <w:rPr>
                <w:sz w:val="20"/>
                <w:szCs w:val="20"/>
              </w:rPr>
              <w:softHyphen/>
              <w:t>ляет более 75 процентов (представляются субъ</w:t>
            </w:r>
            <w:r w:rsidRPr="00762955">
              <w:rPr>
                <w:sz w:val="20"/>
                <w:szCs w:val="20"/>
              </w:rPr>
              <w:softHyphen/>
              <w:t>ектами теплоснабжения с указанной долей по</w:t>
            </w:r>
            <w:r w:rsidRPr="00762955">
              <w:rPr>
                <w:sz w:val="20"/>
                <w:szCs w:val="20"/>
              </w:rPr>
              <w:softHyphen/>
              <w:t>ставляемой тепловой энергии)</w:t>
            </w:r>
            <w:r w:rsidR="00365436">
              <w:rPr>
                <w:sz w:val="20"/>
                <w:szCs w:val="20"/>
              </w:rPr>
              <w:t>.</w:t>
            </w:r>
          </w:p>
          <w:p w14:paraId="79FF4F56" w14:textId="4B77E08C" w:rsidR="002D1AAD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7. Копия документа, подтверждающего уста</w:t>
            </w:r>
            <w:r w:rsidRPr="00762955">
              <w:rPr>
                <w:sz w:val="20"/>
                <w:szCs w:val="20"/>
              </w:rPr>
              <w:softHyphen/>
              <w:t>новление брони газопотребления</w:t>
            </w:r>
            <w:r w:rsidR="00365436">
              <w:rPr>
                <w:sz w:val="20"/>
                <w:szCs w:val="20"/>
              </w:rPr>
              <w:t>.</w:t>
            </w:r>
          </w:p>
          <w:p w14:paraId="1F7B0C86" w14:textId="50EE3FC9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8. Копии документов, подтверждающих со</w:t>
            </w:r>
            <w:r w:rsidRPr="00762955">
              <w:rPr>
                <w:sz w:val="20"/>
                <w:szCs w:val="20"/>
              </w:rPr>
              <w:softHyphen/>
              <w:t>блюдение заявителем требований в части тех</w:t>
            </w:r>
            <w:r w:rsidRPr="00762955">
              <w:rPr>
                <w:sz w:val="20"/>
                <w:szCs w:val="20"/>
              </w:rPr>
              <w:softHyphen/>
              <w:t>нического обслужива</w:t>
            </w:r>
            <w:r w:rsidRPr="00762955">
              <w:rPr>
                <w:sz w:val="20"/>
                <w:szCs w:val="20"/>
              </w:rPr>
              <w:softHyphen/>
              <w:t>ния сети газораспреде</w:t>
            </w:r>
            <w:r w:rsidRPr="00762955">
              <w:rPr>
                <w:sz w:val="20"/>
                <w:szCs w:val="20"/>
              </w:rPr>
              <w:softHyphen/>
              <w:t>ления и (или) газопотребления, внутридомо</w:t>
            </w:r>
            <w:r w:rsidRPr="00762955">
              <w:rPr>
                <w:sz w:val="20"/>
                <w:szCs w:val="20"/>
              </w:rPr>
              <w:softHyphen/>
              <w:t>вого и (или) внутриквартирного газового оборудования, техниче</w:t>
            </w:r>
            <w:r w:rsidRPr="00762955">
              <w:rPr>
                <w:sz w:val="20"/>
                <w:szCs w:val="20"/>
              </w:rPr>
              <w:softHyphen/>
              <w:t>ских устройств, приме</w:t>
            </w:r>
            <w:r w:rsidRPr="00762955">
              <w:rPr>
                <w:sz w:val="20"/>
                <w:szCs w:val="20"/>
              </w:rPr>
              <w:softHyphen/>
              <w:t>няемых на опасном про</w:t>
            </w:r>
            <w:r w:rsidRPr="00762955">
              <w:rPr>
                <w:sz w:val="20"/>
                <w:szCs w:val="20"/>
              </w:rPr>
              <w:softHyphen/>
              <w:t>изводственном объекте, локализации и ликвида</w:t>
            </w:r>
            <w:r w:rsidRPr="00762955">
              <w:rPr>
                <w:sz w:val="20"/>
                <w:szCs w:val="20"/>
              </w:rPr>
              <w:softHyphen/>
              <w:t>ции аварийных ситуа</w:t>
            </w:r>
            <w:r w:rsidRPr="00762955">
              <w:rPr>
                <w:sz w:val="20"/>
                <w:szCs w:val="20"/>
              </w:rPr>
              <w:softHyphen/>
              <w:t xml:space="preserve">ций </w:t>
            </w:r>
            <w:r w:rsidRPr="00762955">
              <w:rPr>
                <w:sz w:val="20"/>
                <w:szCs w:val="20"/>
              </w:rPr>
              <w:lastRenderedPageBreak/>
              <w:t>(последствий ава</w:t>
            </w:r>
            <w:r w:rsidRPr="00762955">
              <w:rPr>
                <w:sz w:val="20"/>
                <w:szCs w:val="20"/>
              </w:rPr>
              <w:softHyphen/>
              <w:t>рий) (в случае, если сеть газопотребления заяви</w:t>
            </w:r>
            <w:r w:rsidRPr="00762955">
              <w:rPr>
                <w:sz w:val="20"/>
                <w:szCs w:val="20"/>
              </w:rPr>
              <w:softHyphen/>
              <w:t>теля является опасным производственным объ</w:t>
            </w:r>
            <w:r w:rsidRPr="00762955">
              <w:rPr>
                <w:sz w:val="20"/>
                <w:szCs w:val="20"/>
              </w:rPr>
              <w:softHyphen/>
              <w:t>ектом или объектом технического регулиро</w:t>
            </w:r>
            <w:r w:rsidRPr="00762955">
              <w:rPr>
                <w:sz w:val="20"/>
                <w:szCs w:val="20"/>
              </w:rPr>
              <w:softHyphen/>
              <w:t>вания)</w:t>
            </w:r>
            <w:r w:rsidR="00365436">
              <w:rPr>
                <w:sz w:val="20"/>
                <w:szCs w:val="20"/>
              </w:rPr>
              <w:t>.</w:t>
            </w:r>
          </w:p>
          <w:p w14:paraId="1AE0F962" w14:textId="4E9C30AB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F6279AE" w14:textId="7A2FA0C2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Зарегистрированное заяв</w:t>
            </w:r>
            <w:r w:rsidRPr="00762955">
              <w:rPr>
                <w:sz w:val="20"/>
                <w:szCs w:val="20"/>
              </w:rPr>
              <w:softHyphen/>
              <w:t>ление</w:t>
            </w:r>
          </w:p>
          <w:p w14:paraId="43CBF154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FD3EC50" w14:textId="77777777" w:rsidR="00365436" w:rsidRDefault="00D02A74" w:rsidP="00E848AC">
            <w:pPr>
              <w:pStyle w:val="TableParagraph"/>
              <w:jc w:val="both"/>
              <w:rPr>
                <w:spacing w:val="-2"/>
                <w:sz w:val="20"/>
                <w:szCs w:val="20"/>
              </w:rPr>
            </w:pPr>
            <w:r w:rsidRPr="00762955">
              <w:rPr>
                <w:spacing w:val="-2"/>
                <w:sz w:val="20"/>
                <w:szCs w:val="20"/>
              </w:rPr>
              <w:t>Пункт 74 Правил подключения</w:t>
            </w:r>
            <w:r w:rsidR="00365436">
              <w:rPr>
                <w:spacing w:val="-2"/>
                <w:sz w:val="20"/>
                <w:szCs w:val="20"/>
              </w:rPr>
              <w:t>.</w:t>
            </w:r>
          </w:p>
          <w:p w14:paraId="01F5FD5C" w14:textId="078476F3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pacing w:val="-2"/>
                <w:sz w:val="20"/>
                <w:szCs w:val="20"/>
              </w:rPr>
              <w:t>Пункт 5(1) Пра</w:t>
            </w:r>
            <w:r w:rsidRPr="00762955">
              <w:rPr>
                <w:spacing w:val="-2"/>
                <w:sz w:val="20"/>
                <w:szCs w:val="20"/>
              </w:rPr>
              <w:softHyphen/>
              <w:t xml:space="preserve">вил поставки газа в </w:t>
            </w:r>
            <w:r w:rsidRPr="00762955">
              <w:rPr>
                <w:spacing w:val="-4"/>
                <w:sz w:val="20"/>
                <w:szCs w:val="20"/>
              </w:rPr>
              <w:t>Россий</w:t>
            </w:r>
            <w:r w:rsidRPr="00762955">
              <w:rPr>
                <w:spacing w:val="-4"/>
                <w:sz w:val="20"/>
                <w:szCs w:val="20"/>
              </w:rPr>
              <w:softHyphen/>
              <w:t>ской</w:t>
            </w:r>
            <w:r w:rsidR="00433664" w:rsidRPr="00762955">
              <w:rPr>
                <w:spacing w:val="-4"/>
                <w:sz w:val="20"/>
                <w:szCs w:val="20"/>
              </w:rPr>
              <w:t xml:space="preserve"> </w:t>
            </w:r>
            <w:r w:rsidR="00433664" w:rsidRPr="00762955">
              <w:rPr>
                <w:spacing w:val="-6"/>
                <w:sz w:val="20"/>
                <w:szCs w:val="20"/>
              </w:rPr>
              <w:t>Федерации,</w:t>
            </w:r>
            <w:r w:rsidRPr="00762955">
              <w:rPr>
                <w:spacing w:val="-4"/>
                <w:sz w:val="20"/>
                <w:szCs w:val="20"/>
              </w:rPr>
              <w:t xml:space="preserve"> </w:t>
            </w:r>
            <w:r w:rsidRPr="00762955">
              <w:rPr>
                <w:spacing w:val="-2"/>
                <w:sz w:val="20"/>
                <w:szCs w:val="20"/>
              </w:rPr>
              <w:t xml:space="preserve">утвержденных постановлением Правительства Российской Федерации от </w:t>
            </w:r>
            <w:r w:rsidR="00433664" w:rsidRPr="00762955">
              <w:rPr>
                <w:spacing w:val="-2"/>
                <w:sz w:val="20"/>
                <w:szCs w:val="20"/>
              </w:rPr>
              <w:br/>
            </w:r>
            <w:r w:rsidRPr="00762955">
              <w:rPr>
                <w:spacing w:val="-2"/>
                <w:sz w:val="20"/>
                <w:szCs w:val="20"/>
              </w:rPr>
              <w:t>5 февраля 1998 г</w:t>
            </w:r>
            <w:r w:rsidR="00D457D3">
              <w:rPr>
                <w:spacing w:val="-2"/>
                <w:sz w:val="20"/>
                <w:szCs w:val="20"/>
              </w:rPr>
              <w:t>ода</w:t>
            </w:r>
            <w:r w:rsidRPr="00762955">
              <w:rPr>
                <w:spacing w:val="-2"/>
                <w:sz w:val="20"/>
                <w:szCs w:val="20"/>
              </w:rPr>
              <w:t xml:space="preserve"> </w:t>
            </w:r>
            <w:r w:rsidR="00433664" w:rsidRPr="00762955">
              <w:rPr>
                <w:spacing w:val="-2"/>
                <w:sz w:val="20"/>
                <w:szCs w:val="20"/>
              </w:rPr>
              <w:br/>
            </w:r>
            <w:r w:rsidRPr="00762955">
              <w:rPr>
                <w:spacing w:val="-2"/>
                <w:sz w:val="20"/>
                <w:szCs w:val="20"/>
              </w:rPr>
              <w:t>№</w:t>
            </w:r>
            <w:r w:rsidRPr="00762955">
              <w:rPr>
                <w:sz w:val="20"/>
                <w:szCs w:val="20"/>
              </w:rPr>
              <w:t xml:space="preserve"> 162</w:t>
            </w:r>
          </w:p>
        </w:tc>
        <w:tc>
          <w:tcPr>
            <w:tcW w:w="1351" w:type="dxa"/>
          </w:tcPr>
          <w:p w14:paraId="55055DBB" w14:textId="2825D7CD" w:rsidR="00D02A74" w:rsidRPr="00762955" w:rsidRDefault="00D02A74" w:rsidP="00E84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3507CE31" w14:textId="6F04FF75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Пункты 2.2 и 2.3 выпол</w:t>
            </w:r>
            <w:r w:rsidRPr="00762955">
              <w:rPr>
                <w:sz w:val="20"/>
                <w:szCs w:val="20"/>
              </w:rPr>
              <w:softHyphen/>
              <w:t>няются одновременно.</w:t>
            </w:r>
          </w:p>
          <w:p w14:paraId="7687F42A" w14:textId="703A7849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Постановление Прави</w:t>
            </w:r>
            <w:r w:rsidRPr="00762955">
              <w:rPr>
                <w:sz w:val="20"/>
                <w:szCs w:val="20"/>
              </w:rPr>
              <w:softHyphen/>
              <w:t>тельства Российской Федерации от 5 февраля 1998 г</w:t>
            </w:r>
            <w:r w:rsidR="00D457D3">
              <w:rPr>
                <w:sz w:val="20"/>
                <w:szCs w:val="20"/>
              </w:rPr>
              <w:t>ода</w:t>
            </w:r>
            <w:r w:rsidRPr="00762955">
              <w:rPr>
                <w:sz w:val="20"/>
                <w:szCs w:val="20"/>
              </w:rPr>
              <w:t xml:space="preserve"> </w:t>
            </w:r>
            <w:r w:rsidRPr="00762955">
              <w:rPr>
                <w:sz w:val="20"/>
                <w:szCs w:val="20"/>
              </w:rPr>
              <w:br/>
              <w:t>№ 162 «Об утверждении Правил поставки газа в Россий</w:t>
            </w:r>
            <w:r w:rsidRPr="00762955">
              <w:rPr>
                <w:sz w:val="20"/>
                <w:szCs w:val="20"/>
              </w:rPr>
              <w:softHyphen/>
              <w:t>ской Федерации» с 1 сентября 2022 г</w:t>
            </w:r>
            <w:r w:rsidR="00D457D3">
              <w:rPr>
                <w:sz w:val="20"/>
                <w:szCs w:val="20"/>
              </w:rPr>
              <w:t>ода</w:t>
            </w:r>
            <w:r w:rsidRPr="00762955">
              <w:rPr>
                <w:sz w:val="20"/>
                <w:szCs w:val="20"/>
              </w:rPr>
              <w:t xml:space="preserve"> утрачи</w:t>
            </w:r>
            <w:r w:rsidRPr="00762955">
              <w:rPr>
                <w:sz w:val="20"/>
                <w:szCs w:val="20"/>
              </w:rPr>
              <w:softHyphen/>
              <w:t>вает силу в связи с изда</w:t>
            </w:r>
            <w:r w:rsidRPr="00762955">
              <w:rPr>
                <w:sz w:val="20"/>
                <w:szCs w:val="20"/>
              </w:rPr>
              <w:softHyphen/>
              <w:t>нием постановления Правительства Россий</w:t>
            </w:r>
            <w:r w:rsidRPr="00762955">
              <w:rPr>
                <w:sz w:val="20"/>
                <w:szCs w:val="20"/>
              </w:rPr>
              <w:softHyphen/>
              <w:t xml:space="preserve">ской </w:t>
            </w:r>
            <w:r w:rsidRPr="00762955">
              <w:rPr>
                <w:spacing w:val="-4"/>
                <w:sz w:val="20"/>
                <w:szCs w:val="20"/>
              </w:rPr>
              <w:t>Федерации от 1 но</w:t>
            </w:r>
            <w:r w:rsidRPr="00762955">
              <w:rPr>
                <w:spacing w:val="-4"/>
                <w:sz w:val="20"/>
                <w:szCs w:val="20"/>
              </w:rPr>
              <w:softHyphen/>
              <w:t>ября 2021 г</w:t>
            </w:r>
            <w:r w:rsidR="00D457D3">
              <w:rPr>
                <w:spacing w:val="-4"/>
                <w:sz w:val="20"/>
                <w:szCs w:val="20"/>
              </w:rPr>
              <w:t>ода</w:t>
            </w:r>
            <w:r w:rsidRPr="00762955">
              <w:rPr>
                <w:sz w:val="20"/>
                <w:szCs w:val="20"/>
              </w:rPr>
              <w:t xml:space="preserve"> </w:t>
            </w:r>
            <w:r w:rsidRPr="00762955">
              <w:rPr>
                <w:sz w:val="20"/>
                <w:szCs w:val="20"/>
              </w:rPr>
              <w:br/>
              <w:t>№ 1901 «Об утверждении Правил поставки газа в Россий</w:t>
            </w:r>
            <w:r w:rsidRPr="00762955">
              <w:rPr>
                <w:sz w:val="20"/>
                <w:szCs w:val="20"/>
              </w:rPr>
              <w:softHyphen/>
              <w:t>ской Федерации, а также о внесении изме</w:t>
            </w:r>
            <w:r w:rsidRPr="00762955">
              <w:rPr>
                <w:sz w:val="20"/>
                <w:szCs w:val="20"/>
              </w:rPr>
              <w:softHyphen/>
              <w:t>нений в некоторые акты Правительства Россий</w:t>
            </w:r>
            <w:r w:rsidRPr="00762955">
              <w:rPr>
                <w:sz w:val="20"/>
                <w:szCs w:val="20"/>
              </w:rPr>
              <w:softHyphen/>
              <w:t>ской Федерации и при</w:t>
            </w:r>
            <w:r w:rsidRPr="00762955">
              <w:rPr>
                <w:sz w:val="20"/>
                <w:szCs w:val="20"/>
              </w:rPr>
              <w:softHyphen/>
              <w:t xml:space="preserve">знании утратившими силу некоторых актов </w:t>
            </w:r>
            <w:r w:rsidRPr="00762955">
              <w:rPr>
                <w:sz w:val="20"/>
                <w:szCs w:val="20"/>
              </w:rPr>
              <w:lastRenderedPageBreak/>
              <w:t>Правительства Россий</w:t>
            </w:r>
            <w:r w:rsidRPr="00762955">
              <w:rPr>
                <w:sz w:val="20"/>
                <w:szCs w:val="20"/>
              </w:rPr>
              <w:softHyphen/>
              <w:t>ской Федерации и от</w:t>
            </w:r>
            <w:r w:rsidRPr="00762955">
              <w:rPr>
                <w:sz w:val="20"/>
                <w:szCs w:val="20"/>
              </w:rPr>
              <w:softHyphen/>
              <w:t>дельных положений ак</w:t>
            </w:r>
            <w:r w:rsidRPr="00762955">
              <w:rPr>
                <w:sz w:val="20"/>
                <w:szCs w:val="20"/>
              </w:rPr>
              <w:softHyphen/>
              <w:t>тов Правительства Рос</w:t>
            </w:r>
            <w:r w:rsidRPr="00762955">
              <w:rPr>
                <w:sz w:val="20"/>
                <w:szCs w:val="20"/>
              </w:rPr>
              <w:softHyphen/>
              <w:t>сийской Федерации» (далее ‒  Правила по</w:t>
            </w:r>
            <w:r w:rsidRPr="00762955">
              <w:rPr>
                <w:sz w:val="20"/>
                <w:szCs w:val="20"/>
              </w:rPr>
              <w:softHyphen/>
              <w:t>ставки).</w:t>
            </w:r>
          </w:p>
          <w:p w14:paraId="10458C6B" w14:textId="0228A4D3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В соответствии с пунк</w:t>
            </w:r>
            <w:r w:rsidRPr="00762955">
              <w:rPr>
                <w:sz w:val="20"/>
                <w:szCs w:val="20"/>
              </w:rPr>
              <w:softHyphen/>
              <w:t>том 7 правил поставки к заявке на приобретение      газа прилагаются следу</w:t>
            </w:r>
            <w:r w:rsidRPr="00762955">
              <w:rPr>
                <w:sz w:val="20"/>
                <w:szCs w:val="20"/>
              </w:rPr>
              <w:softHyphen/>
              <w:t>ющие документы:</w:t>
            </w:r>
          </w:p>
          <w:p w14:paraId="5728A948" w14:textId="597102A9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1) доверенность или иные документы, под</w:t>
            </w:r>
            <w:r w:rsidRPr="00762955">
              <w:rPr>
                <w:sz w:val="20"/>
                <w:szCs w:val="20"/>
              </w:rPr>
              <w:softHyphen/>
              <w:t>тверждающие полномо</w:t>
            </w:r>
            <w:r w:rsidRPr="00762955">
              <w:rPr>
                <w:sz w:val="20"/>
                <w:szCs w:val="20"/>
              </w:rPr>
              <w:softHyphen/>
              <w:t>чия представителя за</w:t>
            </w:r>
            <w:r w:rsidRPr="00762955">
              <w:rPr>
                <w:sz w:val="20"/>
                <w:szCs w:val="20"/>
              </w:rPr>
              <w:softHyphen/>
              <w:t>явителя (в случае если заявка подается пред</w:t>
            </w:r>
            <w:r w:rsidRPr="00762955">
              <w:rPr>
                <w:sz w:val="20"/>
                <w:szCs w:val="20"/>
              </w:rPr>
              <w:softHyphen/>
              <w:t>ставителем заявителя);</w:t>
            </w:r>
          </w:p>
          <w:p w14:paraId="4DF302C7" w14:textId="111F3D8A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2) копия документа, подтверждающего право собственности на объект капитального строительства и газоиспользующее</w:t>
            </w:r>
            <w:r w:rsidR="00433664" w:rsidRPr="00762955">
              <w:rPr>
                <w:sz w:val="20"/>
                <w:szCs w:val="20"/>
              </w:rPr>
              <w:t xml:space="preserve"> </w:t>
            </w:r>
            <w:r w:rsidRPr="00762955">
              <w:rPr>
                <w:sz w:val="20"/>
                <w:szCs w:val="20"/>
              </w:rPr>
              <w:t>оборудова</w:t>
            </w:r>
            <w:r w:rsidRPr="00762955">
              <w:rPr>
                <w:sz w:val="20"/>
                <w:szCs w:val="20"/>
              </w:rPr>
              <w:softHyphen/>
              <w:t>ние или владение ими на ином предусмотрен</w:t>
            </w:r>
            <w:r w:rsidRPr="00762955">
              <w:rPr>
                <w:sz w:val="20"/>
                <w:szCs w:val="20"/>
              </w:rPr>
              <w:softHyphen/>
              <w:t>ном законом основании;</w:t>
            </w:r>
          </w:p>
          <w:p w14:paraId="7EBE5B0A" w14:textId="07DCD6EE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3) копии паспортов из</w:t>
            </w:r>
            <w:r w:rsidRPr="00762955">
              <w:rPr>
                <w:sz w:val="20"/>
                <w:szCs w:val="20"/>
              </w:rPr>
              <w:softHyphen/>
              <w:t>готовителя газоисполь</w:t>
            </w:r>
            <w:r w:rsidRPr="00762955">
              <w:rPr>
                <w:sz w:val="20"/>
                <w:szCs w:val="20"/>
              </w:rPr>
              <w:softHyphen/>
              <w:t>зующего оборудования;</w:t>
            </w:r>
          </w:p>
          <w:p w14:paraId="3DEE1FC0" w14:textId="4373F65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4) копия акта о подклю</w:t>
            </w:r>
            <w:r w:rsidRPr="00762955">
              <w:rPr>
                <w:sz w:val="20"/>
                <w:szCs w:val="20"/>
              </w:rPr>
              <w:softHyphen/>
              <w:t>чении (технологиче</w:t>
            </w:r>
            <w:r w:rsidRPr="00762955">
              <w:rPr>
                <w:sz w:val="20"/>
                <w:szCs w:val="20"/>
              </w:rPr>
              <w:softHyphen/>
              <w:t>ском присоединении), содержащего информа</w:t>
            </w:r>
            <w:r w:rsidRPr="00762955">
              <w:rPr>
                <w:sz w:val="20"/>
                <w:szCs w:val="20"/>
              </w:rPr>
              <w:softHyphen/>
              <w:t xml:space="preserve">цию о </w:t>
            </w:r>
            <w:r w:rsidRPr="00762955">
              <w:rPr>
                <w:sz w:val="20"/>
                <w:szCs w:val="20"/>
              </w:rPr>
              <w:lastRenderedPageBreak/>
              <w:t>разграничении имущественной при</w:t>
            </w:r>
            <w:r w:rsidRPr="00762955">
              <w:rPr>
                <w:sz w:val="20"/>
                <w:szCs w:val="20"/>
              </w:rPr>
              <w:softHyphen/>
              <w:t>надлежности и эксплуа</w:t>
            </w:r>
            <w:r w:rsidRPr="00762955">
              <w:rPr>
                <w:sz w:val="20"/>
                <w:szCs w:val="20"/>
              </w:rPr>
              <w:softHyphen/>
              <w:t>тационной ответствен</w:t>
            </w:r>
            <w:r w:rsidRPr="00762955">
              <w:rPr>
                <w:sz w:val="20"/>
                <w:szCs w:val="20"/>
              </w:rPr>
              <w:softHyphen/>
              <w:t>ности сторон, или акта об осуществлении тех</w:t>
            </w:r>
            <w:r w:rsidRPr="00762955">
              <w:rPr>
                <w:sz w:val="20"/>
                <w:szCs w:val="20"/>
              </w:rPr>
              <w:softHyphen/>
              <w:t>нологического присо</w:t>
            </w:r>
            <w:r w:rsidRPr="00762955">
              <w:rPr>
                <w:sz w:val="20"/>
                <w:szCs w:val="20"/>
              </w:rPr>
              <w:softHyphen/>
              <w:t>единения строящегося и реконструируемого га</w:t>
            </w:r>
            <w:r w:rsidRPr="00762955">
              <w:rPr>
                <w:sz w:val="20"/>
                <w:szCs w:val="20"/>
              </w:rPr>
              <w:softHyphen/>
              <w:t>зопровода, предназна</w:t>
            </w:r>
            <w:r w:rsidRPr="00762955">
              <w:rPr>
                <w:sz w:val="20"/>
                <w:szCs w:val="20"/>
              </w:rPr>
              <w:softHyphen/>
              <w:t>ченного для транспор</w:t>
            </w:r>
            <w:r w:rsidRPr="00762955">
              <w:rPr>
                <w:sz w:val="20"/>
                <w:szCs w:val="20"/>
              </w:rPr>
              <w:softHyphen/>
              <w:t xml:space="preserve">тировки газа от </w:t>
            </w:r>
            <w:r w:rsidRPr="00D457D3">
              <w:rPr>
                <w:spacing w:val="-4"/>
                <w:sz w:val="20"/>
                <w:szCs w:val="20"/>
              </w:rPr>
              <w:t>маги</w:t>
            </w:r>
            <w:r w:rsidRPr="00D457D3">
              <w:rPr>
                <w:spacing w:val="-4"/>
                <w:sz w:val="20"/>
                <w:szCs w:val="20"/>
              </w:rPr>
              <w:softHyphen/>
              <w:t>стрального газопровода</w:t>
            </w:r>
            <w:r w:rsidRPr="00762955">
              <w:rPr>
                <w:sz w:val="20"/>
                <w:szCs w:val="20"/>
              </w:rPr>
              <w:t xml:space="preserve"> до объекта капиталь</w:t>
            </w:r>
            <w:r w:rsidRPr="00762955">
              <w:rPr>
                <w:sz w:val="20"/>
                <w:szCs w:val="20"/>
              </w:rPr>
              <w:softHyphen/>
              <w:t>ного строительства, или газопровода, предназна</w:t>
            </w:r>
            <w:r w:rsidRPr="00762955">
              <w:rPr>
                <w:sz w:val="20"/>
                <w:szCs w:val="20"/>
              </w:rPr>
              <w:softHyphen/>
              <w:t>ченного для транспор</w:t>
            </w:r>
            <w:r w:rsidRPr="00762955">
              <w:rPr>
                <w:sz w:val="20"/>
                <w:szCs w:val="20"/>
              </w:rPr>
              <w:softHyphen/>
              <w:t>тировки газа от место</w:t>
            </w:r>
            <w:r w:rsidRPr="00762955">
              <w:rPr>
                <w:sz w:val="20"/>
                <w:szCs w:val="20"/>
              </w:rPr>
              <w:softHyphen/>
              <w:t xml:space="preserve">рождений природного газа до магистрального газопровода, либо акта о </w:t>
            </w:r>
            <w:r w:rsidRPr="00190A06">
              <w:rPr>
                <w:spacing w:val="4"/>
                <w:sz w:val="20"/>
                <w:szCs w:val="20"/>
              </w:rPr>
              <w:t>готовности сетей газопотребления</w:t>
            </w:r>
            <w:r w:rsidRPr="00762955">
              <w:rPr>
                <w:sz w:val="20"/>
                <w:szCs w:val="20"/>
              </w:rPr>
              <w:t xml:space="preserve"> и газоис</w:t>
            </w:r>
            <w:r w:rsidRPr="00762955">
              <w:rPr>
                <w:sz w:val="20"/>
                <w:szCs w:val="20"/>
              </w:rPr>
              <w:softHyphen/>
              <w:t>пользующего оборудо</w:t>
            </w:r>
            <w:r w:rsidRPr="00762955">
              <w:rPr>
                <w:sz w:val="20"/>
                <w:szCs w:val="20"/>
              </w:rPr>
              <w:softHyphen/>
              <w:t>вания объекта капи</w:t>
            </w:r>
            <w:r w:rsidRPr="00762955">
              <w:rPr>
                <w:sz w:val="20"/>
                <w:szCs w:val="20"/>
              </w:rPr>
              <w:softHyphen/>
              <w:t>тального строительства к подключению (техно</w:t>
            </w:r>
            <w:r w:rsidRPr="00762955">
              <w:rPr>
                <w:sz w:val="20"/>
                <w:szCs w:val="20"/>
              </w:rPr>
              <w:softHyphen/>
              <w:t>логическому присоеди</w:t>
            </w:r>
            <w:r w:rsidRPr="00762955">
              <w:rPr>
                <w:sz w:val="20"/>
                <w:szCs w:val="20"/>
              </w:rPr>
              <w:softHyphen/>
              <w:t>нению) (в случае если заявка направляется до завершения мероприя</w:t>
            </w:r>
            <w:r w:rsidRPr="00762955">
              <w:rPr>
                <w:sz w:val="20"/>
                <w:szCs w:val="20"/>
              </w:rPr>
              <w:softHyphen/>
              <w:t>тий по подключению) (при наличии указан</w:t>
            </w:r>
            <w:r w:rsidRPr="00762955">
              <w:rPr>
                <w:sz w:val="20"/>
                <w:szCs w:val="20"/>
              </w:rPr>
              <w:softHyphen/>
              <w:t>ных актов);</w:t>
            </w:r>
          </w:p>
          <w:p w14:paraId="7344E715" w14:textId="073C199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5) копия документа, подтверждающего уста</w:t>
            </w:r>
            <w:r w:rsidRPr="00762955">
              <w:rPr>
                <w:sz w:val="20"/>
                <w:szCs w:val="20"/>
              </w:rPr>
              <w:softHyphen/>
              <w:t>новление брони газопо</w:t>
            </w:r>
            <w:r w:rsidRPr="00762955">
              <w:rPr>
                <w:sz w:val="20"/>
                <w:szCs w:val="20"/>
              </w:rPr>
              <w:softHyphen/>
              <w:t>требления;</w:t>
            </w:r>
          </w:p>
          <w:p w14:paraId="49E9A853" w14:textId="5F11F58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lastRenderedPageBreak/>
              <w:t>6) копии документов, подтверждающих со</w:t>
            </w:r>
            <w:r w:rsidRPr="00762955">
              <w:rPr>
                <w:sz w:val="20"/>
                <w:szCs w:val="20"/>
              </w:rPr>
              <w:softHyphen/>
              <w:t>блюдение заявителем требований в части тех</w:t>
            </w:r>
            <w:r w:rsidRPr="00762955">
              <w:rPr>
                <w:sz w:val="20"/>
                <w:szCs w:val="20"/>
              </w:rPr>
              <w:softHyphen/>
              <w:t>нического обслужива</w:t>
            </w:r>
            <w:r w:rsidRPr="00762955">
              <w:rPr>
                <w:sz w:val="20"/>
                <w:szCs w:val="20"/>
              </w:rPr>
              <w:softHyphen/>
              <w:t>ния сети газораспреде</w:t>
            </w:r>
            <w:r w:rsidRPr="00762955">
              <w:rPr>
                <w:sz w:val="20"/>
                <w:szCs w:val="20"/>
              </w:rPr>
              <w:softHyphen/>
              <w:t>ления и (или) сети га</w:t>
            </w:r>
            <w:r w:rsidRPr="00762955">
              <w:rPr>
                <w:sz w:val="20"/>
                <w:szCs w:val="20"/>
              </w:rPr>
              <w:softHyphen/>
              <w:t>зопотребления, техни</w:t>
            </w:r>
            <w:r w:rsidRPr="00762955">
              <w:rPr>
                <w:sz w:val="20"/>
                <w:szCs w:val="20"/>
              </w:rPr>
              <w:softHyphen/>
              <w:t>ческих устройств, при</w:t>
            </w:r>
            <w:r w:rsidRPr="00762955">
              <w:rPr>
                <w:sz w:val="20"/>
                <w:szCs w:val="20"/>
              </w:rPr>
              <w:softHyphen/>
              <w:t>меняемых на опасном производственном объ</w:t>
            </w:r>
            <w:r w:rsidRPr="00762955">
              <w:rPr>
                <w:sz w:val="20"/>
                <w:szCs w:val="20"/>
              </w:rPr>
              <w:softHyphen/>
              <w:t>екте, локализации и ликвидации аварийных ситуаций (последствий аварий) (в случае если сеть газопотребления заявителя является опасным производ</w:t>
            </w:r>
            <w:r w:rsidRPr="00762955">
              <w:rPr>
                <w:sz w:val="20"/>
                <w:szCs w:val="20"/>
              </w:rPr>
              <w:softHyphen/>
              <w:t>ственным объектом или объектом технического регулирования) в отно</w:t>
            </w:r>
            <w:r w:rsidRPr="00762955">
              <w:rPr>
                <w:sz w:val="20"/>
                <w:szCs w:val="20"/>
              </w:rPr>
              <w:softHyphen/>
              <w:t>шении принадлежащих заявителю   сети   газораспределения, сети газопотребления и технических устройств</w:t>
            </w:r>
            <w:r w:rsidR="00365436">
              <w:rPr>
                <w:sz w:val="20"/>
                <w:szCs w:val="20"/>
              </w:rPr>
              <w:t>.</w:t>
            </w:r>
          </w:p>
        </w:tc>
      </w:tr>
      <w:tr w:rsidR="00D02A74" w:rsidRPr="00762955" w14:paraId="439F2ED3" w14:textId="77777777" w:rsidTr="00832BA7">
        <w:trPr>
          <w:trHeight w:val="20"/>
        </w:trPr>
        <w:tc>
          <w:tcPr>
            <w:tcW w:w="543" w:type="dxa"/>
            <w:vMerge/>
          </w:tcPr>
          <w:p w14:paraId="3F195760" w14:textId="387A31BB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5E5EAD1" w14:textId="5A6BA40C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2.4 Заявителем (инвестором) направляется уве</w:t>
            </w:r>
            <w:r w:rsidRPr="00762955">
              <w:rPr>
                <w:sz w:val="20"/>
                <w:szCs w:val="20"/>
              </w:rPr>
              <w:softHyphen/>
              <w:t>домление о заклю</w:t>
            </w:r>
            <w:r w:rsidRPr="00762955">
              <w:rPr>
                <w:sz w:val="20"/>
                <w:szCs w:val="20"/>
              </w:rPr>
              <w:softHyphen/>
              <w:t>чении договоров на ТО и поставку газа</w:t>
            </w:r>
          </w:p>
          <w:p w14:paraId="4A39DA7C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06E3615" w14:textId="158B2CEA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не позд</w:t>
            </w:r>
            <w:r w:rsidRPr="00762955">
              <w:rPr>
                <w:sz w:val="20"/>
                <w:szCs w:val="20"/>
              </w:rPr>
              <w:softHyphen/>
              <w:t>нее срока под</w:t>
            </w:r>
            <w:r w:rsidRPr="00762955">
              <w:rPr>
                <w:sz w:val="20"/>
                <w:szCs w:val="20"/>
              </w:rPr>
              <w:softHyphen/>
              <w:t>ключе</w:t>
            </w:r>
            <w:r w:rsidRPr="00762955">
              <w:rPr>
                <w:sz w:val="20"/>
                <w:szCs w:val="20"/>
              </w:rPr>
              <w:softHyphen/>
              <w:t>ния, установленного догово</w:t>
            </w:r>
            <w:r w:rsidRPr="00762955">
              <w:rPr>
                <w:sz w:val="20"/>
                <w:szCs w:val="20"/>
              </w:rPr>
              <w:softHyphen/>
              <w:t>ром о подключе</w:t>
            </w:r>
            <w:r w:rsidRPr="00762955">
              <w:rPr>
                <w:sz w:val="20"/>
                <w:szCs w:val="20"/>
              </w:rPr>
              <w:softHyphen/>
              <w:t>нии (135</w:t>
            </w:r>
          </w:p>
          <w:p w14:paraId="5F1D9B85" w14:textId="5E3B621A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кален</w:t>
            </w:r>
            <w:r w:rsidRPr="00762955">
              <w:rPr>
                <w:sz w:val="20"/>
                <w:szCs w:val="20"/>
              </w:rPr>
              <w:softHyphen/>
              <w:t>дарных дней,</w:t>
            </w:r>
          </w:p>
          <w:p w14:paraId="0DE419A2" w14:textId="27AE68F5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1,5 года,</w:t>
            </w:r>
          </w:p>
          <w:p w14:paraId="287FB45E" w14:textId="4F0109B7" w:rsidR="00D02A74" w:rsidRPr="00762955" w:rsidRDefault="00D02A74" w:rsidP="00493EF6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 года)</w:t>
            </w:r>
          </w:p>
        </w:tc>
        <w:tc>
          <w:tcPr>
            <w:tcW w:w="1134" w:type="dxa"/>
          </w:tcPr>
          <w:p w14:paraId="68EEE9AB" w14:textId="61443760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не позд</w:t>
            </w:r>
            <w:r w:rsidRPr="00762955">
              <w:rPr>
                <w:sz w:val="20"/>
                <w:szCs w:val="20"/>
              </w:rPr>
              <w:softHyphen/>
              <w:t>нее срока под</w:t>
            </w:r>
            <w:r w:rsidRPr="00762955">
              <w:rPr>
                <w:sz w:val="20"/>
                <w:szCs w:val="20"/>
              </w:rPr>
              <w:softHyphen/>
              <w:t>ключения, установленного догово</w:t>
            </w:r>
            <w:r w:rsidRPr="00762955">
              <w:rPr>
                <w:sz w:val="20"/>
                <w:szCs w:val="20"/>
              </w:rPr>
              <w:softHyphen/>
              <w:t>ром о подключе</w:t>
            </w:r>
            <w:r w:rsidRPr="00762955">
              <w:rPr>
                <w:sz w:val="20"/>
                <w:szCs w:val="20"/>
              </w:rPr>
              <w:softHyphen/>
              <w:t>нии (135</w:t>
            </w:r>
          </w:p>
          <w:p w14:paraId="30874614" w14:textId="110D4D4C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кален</w:t>
            </w:r>
            <w:r w:rsidRPr="00762955">
              <w:rPr>
                <w:sz w:val="20"/>
                <w:szCs w:val="20"/>
              </w:rPr>
              <w:softHyphen/>
              <w:t>дарных дней,</w:t>
            </w:r>
          </w:p>
          <w:p w14:paraId="50982889" w14:textId="68FD5432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1,5 года,</w:t>
            </w:r>
          </w:p>
          <w:p w14:paraId="46375483" w14:textId="75DE8E3D" w:rsidR="00D02A74" w:rsidRPr="00762955" w:rsidRDefault="00D02A74" w:rsidP="00493EF6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 года)</w:t>
            </w:r>
          </w:p>
        </w:tc>
        <w:tc>
          <w:tcPr>
            <w:tcW w:w="1134" w:type="dxa"/>
          </w:tcPr>
          <w:p w14:paraId="53B201AD" w14:textId="5993F028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7E54E478" w14:textId="3FA7791B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1. Договор на ТО</w:t>
            </w:r>
            <w:r w:rsidR="00365436">
              <w:rPr>
                <w:sz w:val="20"/>
                <w:szCs w:val="20"/>
              </w:rPr>
              <w:t>.</w:t>
            </w:r>
          </w:p>
          <w:p w14:paraId="19CDDA10" w14:textId="16DDDC73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 Договор на поставку газа</w:t>
            </w:r>
            <w:r w:rsidR="00365436">
              <w:rPr>
                <w:sz w:val="20"/>
                <w:szCs w:val="20"/>
              </w:rPr>
              <w:t>.</w:t>
            </w:r>
          </w:p>
          <w:p w14:paraId="6EF72CC0" w14:textId="2B57FE11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36511" w14:textId="2F178712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Уведомление о готовности к подключению</w:t>
            </w:r>
          </w:p>
          <w:p w14:paraId="1B7CB8F7" w14:textId="77777777" w:rsidR="00D02A74" w:rsidRPr="00762955" w:rsidRDefault="00D02A7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3B8FB12" w14:textId="1354462B" w:rsidR="00D02A74" w:rsidRPr="00190A06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Пункты 53, 54, 74 Правил под</w:t>
            </w:r>
            <w:r w:rsidRPr="00762955">
              <w:rPr>
                <w:sz w:val="20"/>
                <w:szCs w:val="20"/>
              </w:rPr>
              <w:softHyphen/>
              <w:t>ключения, Феде</w:t>
            </w:r>
            <w:r w:rsidRPr="00762955">
              <w:rPr>
                <w:sz w:val="20"/>
                <w:szCs w:val="20"/>
              </w:rPr>
              <w:softHyphen/>
              <w:t>ральный закон № 116-ФЗ</w:t>
            </w:r>
            <w:r w:rsidR="00365436">
              <w:rPr>
                <w:sz w:val="20"/>
                <w:szCs w:val="20"/>
              </w:rPr>
              <w:t>,</w:t>
            </w:r>
            <w:r w:rsidRPr="00762955">
              <w:rPr>
                <w:sz w:val="20"/>
                <w:szCs w:val="20"/>
              </w:rPr>
              <w:t xml:space="preserve"> </w:t>
            </w:r>
            <w:r w:rsidRPr="00190A06">
              <w:rPr>
                <w:sz w:val="20"/>
                <w:szCs w:val="20"/>
              </w:rPr>
              <w:t>Поста</w:t>
            </w:r>
            <w:r w:rsidRPr="00190A06">
              <w:rPr>
                <w:sz w:val="20"/>
                <w:szCs w:val="20"/>
              </w:rPr>
              <w:softHyphen/>
              <w:t xml:space="preserve">новление </w:t>
            </w:r>
            <w:r w:rsidR="00190A06">
              <w:rPr>
                <w:sz w:val="20"/>
                <w:szCs w:val="20"/>
              </w:rPr>
              <w:br/>
            </w:r>
            <w:r w:rsidRPr="00190A06">
              <w:rPr>
                <w:sz w:val="20"/>
                <w:szCs w:val="20"/>
              </w:rPr>
              <w:t>№ 870</w:t>
            </w:r>
          </w:p>
          <w:p w14:paraId="1AD08EE9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4E073671" w14:textId="4CDBB65F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05C076EE" w14:textId="025B8C9D" w:rsidR="00D02A74" w:rsidRPr="00762955" w:rsidRDefault="002D1AAD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‒</w:t>
            </w:r>
          </w:p>
        </w:tc>
      </w:tr>
      <w:tr w:rsidR="00D02A74" w:rsidRPr="00762955" w14:paraId="7296F0D8" w14:textId="77777777" w:rsidTr="00832BA7">
        <w:trPr>
          <w:trHeight w:val="20"/>
        </w:trPr>
        <w:tc>
          <w:tcPr>
            <w:tcW w:w="543" w:type="dxa"/>
            <w:vMerge/>
          </w:tcPr>
          <w:p w14:paraId="088F1D86" w14:textId="4FEB5DB5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A344D3B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2.5 Заявитель (ис</w:t>
            </w:r>
            <w:r w:rsidRPr="00762955">
              <w:rPr>
                <w:sz w:val="20"/>
                <w:szCs w:val="20"/>
              </w:rPr>
              <w:softHyphen/>
              <w:t>полнитель) подпи</w:t>
            </w:r>
            <w:r w:rsidRPr="00762955">
              <w:rPr>
                <w:sz w:val="20"/>
                <w:szCs w:val="20"/>
              </w:rPr>
              <w:softHyphen/>
              <w:t>сывает акт о под</w:t>
            </w:r>
            <w:r w:rsidRPr="00762955">
              <w:rPr>
                <w:sz w:val="20"/>
                <w:szCs w:val="20"/>
              </w:rPr>
              <w:softHyphen/>
              <w:t>ключении</w:t>
            </w:r>
          </w:p>
          <w:p w14:paraId="756C4F34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3838003" w14:textId="6E813DCB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не позд</w:t>
            </w:r>
            <w:r w:rsidRPr="00762955">
              <w:rPr>
                <w:sz w:val="20"/>
                <w:szCs w:val="20"/>
              </w:rPr>
              <w:softHyphen/>
              <w:t>нее срока под</w:t>
            </w:r>
            <w:r w:rsidRPr="00762955">
              <w:rPr>
                <w:sz w:val="20"/>
                <w:szCs w:val="20"/>
              </w:rPr>
              <w:softHyphen/>
              <w:t>ключе</w:t>
            </w:r>
            <w:r w:rsidRPr="00762955">
              <w:rPr>
                <w:sz w:val="20"/>
                <w:szCs w:val="20"/>
              </w:rPr>
              <w:softHyphen/>
              <w:t>ния, установленного догово</w:t>
            </w:r>
            <w:r w:rsidRPr="00762955">
              <w:rPr>
                <w:sz w:val="20"/>
                <w:szCs w:val="20"/>
              </w:rPr>
              <w:softHyphen/>
              <w:t>ром о подключе</w:t>
            </w:r>
            <w:r w:rsidRPr="00762955">
              <w:rPr>
                <w:sz w:val="20"/>
                <w:szCs w:val="20"/>
              </w:rPr>
              <w:softHyphen/>
              <w:t>нии (135</w:t>
            </w:r>
          </w:p>
          <w:p w14:paraId="46D2DA0B" w14:textId="3E7EBC4A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кален</w:t>
            </w:r>
            <w:r w:rsidRPr="00762955">
              <w:rPr>
                <w:sz w:val="20"/>
                <w:szCs w:val="20"/>
              </w:rPr>
              <w:softHyphen/>
              <w:t>дарных дней,</w:t>
            </w:r>
          </w:p>
          <w:p w14:paraId="2203A181" w14:textId="5E154B3F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1,5 года,</w:t>
            </w:r>
          </w:p>
          <w:p w14:paraId="57278091" w14:textId="1BD0BD66" w:rsidR="00D02A74" w:rsidRPr="00762955" w:rsidRDefault="00D02A74" w:rsidP="00997B20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 года)</w:t>
            </w:r>
          </w:p>
        </w:tc>
        <w:tc>
          <w:tcPr>
            <w:tcW w:w="1134" w:type="dxa"/>
          </w:tcPr>
          <w:p w14:paraId="39B9FFBC" w14:textId="6660DB88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не позд</w:t>
            </w:r>
            <w:r w:rsidRPr="00762955">
              <w:rPr>
                <w:sz w:val="20"/>
                <w:szCs w:val="20"/>
              </w:rPr>
              <w:softHyphen/>
              <w:t>нее срока под</w:t>
            </w:r>
            <w:r w:rsidRPr="00762955">
              <w:rPr>
                <w:sz w:val="20"/>
                <w:szCs w:val="20"/>
              </w:rPr>
              <w:softHyphen/>
              <w:t>ключения, установленного догово</w:t>
            </w:r>
            <w:r w:rsidRPr="00762955">
              <w:rPr>
                <w:sz w:val="20"/>
                <w:szCs w:val="20"/>
              </w:rPr>
              <w:softHyphen/>
              <w:t>ром о подключе</w:t>
            </w:r>
            <w:r w:rsidRPr="00762955">
              <w:rPr>
                <w:sz w:val="20"/>
                <w:szCs w:val="20"/>
              </w:rPr>
              <w:softHyphen/>
              <w:t>нии (135</w:t>
            </w:r>
          </w:p>
          <w:p w14:paraId="2F949894" w14:textId="2CD2EB11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кален</w:t>
            </w:r>
            <w:r w:rsidRPr="00762955">
              <w:rPr>
                <w:sz w:val="20"/>
                <w:szCs w:val="20"/>
              </w:rPr>
              <w:softHyphen/>
              <w:t>дарных дней,</w:t>
            </w:r>
          </w:p>
          <w:p w14:paraId="72AE405A" w14:textId="71F49629" w:rsidR="00D02A74" w:rsidRPr="00762955" w:rsidRDefault="00D02A74" w:rsidP="00E848AC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1,5 года,</w:t>
            </w:r>
          </w:p>
          <w:p w14:paraId="217C0C20" w14:textId="2B05E28B" w:rsidR="00D02A74" w:rsidRPr="00762955" w:rsidRDefault="00D02A74" w:rsidP="00997B20">
            <w:pPr>
              <w:pStyle w:val="TableParagraph"/>
              <w:ind w:firstLine="15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2 года)</w:t>
            </w:r>
          </w:p>
        </w:tc>
        <w:tc>
          <w:tcPr>
            <w:tcW w:w="1134" w:type="dxa"/>
          </w:tcPr>
          <w:p w14:paraId="2EE9EC1C" w14:textId="4F31A0C6" w:rsidR="00D02A74" w:rsidRPr="00762955" w:rsidRDefault="00D02A74" w:rsidP="00E8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701B3A9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Акт о подключении</w:t>
            </w:r>
          </w:p>
          <w:p w14:paraId="5F13C8C2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5602EE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Подписанный акт о подклю</w:t>
            </w:r>
            <w:r w:rsidRPr="00762955">
              <w:rPr>
                <w:sz w:val="20"/>
                <w:szCs w:val="20"/>
              </w:rPr>
              <w:softHyphen/>
              <w:t>чении</w:t>
            </w:r>
          </w:p>
          <w:p w14:paraId="1509AB79" w14:textId="20D934B6" w:rsidR="00D02A74" w:rsidRPr="00762955" w:rsidRDefault="00D02A74" w:rsidP="00E848A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9BB4890" w14:textId="6678F8F9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Пункты 53, 54, 74 Правил под</w:t>
            </w:r>
            <w:r w:rsidRPr="00762955">
              <w:rPr>
                <w:sz w:val="20"/>
                <w:szCs w:val="20"/>
              </w:rPr>
              <w:softHyphen/>
              <w:t>ключения, Феде</w:t>
            </w:r>
            <w:r w:rsidRPr="00762955">
              <w:rPr>
                <w:sz w:val="20"/>
                <w:szCs w:val="20"/>
              </w:rPr>
              <w:softHyphen/>
              <w:t>ральный закон № 116-ФЗ</w:t>
            </w:r>
            <w:r w:rsidR="00365436">
              <w:rPr>
                <w:sz w:val="20"/>
                <w:szCs w:val="20"/>
              </w:rPr>
              <w:t>,</w:t>
            </w:r>
            <w:r w:rsidRPr="00762955">
              <w:rPr>
                <w:sz w:val="20"/>
                <w:szCs w:val="20"/>
              </w:rPr>
              <w:t xml:space="preserve"> Поста</w:t>
            </w:r>
            <w:r w:rsidRPr="00762955">
              <w:rPr>
                <w:sz w:val="20"/>
                <w:szCs w:val="20"/>
              </w:rPr>
              <w:softHyphen/>
              <w:t xml:space="preserve">новление </w:t>
            </w:r>
            <w:r w:rsidR="00190A06">
              <w:rPr>
                <w:sz w:val="20"/>
                <w:szCs w:val="20"/>
              </w:rPr>
              <w:br/>
            </w:r>
            <w:r w:rsidRPr="00762955">
              <w:rPr>
                <w:sz w:val="20"/>
                <w:szCs w:val="20"/>
              </w:rPr>
              <w:t>№ 870</w:t>
            </w:r>
          </w:p>
          <w:p w14:paraId="2F03F123" w14:textId="77777777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45469DB0" w14:textId="73200772" w:rsidR="00D02A74" w:rsidRPr="00762955" w:rsidRDefault="00D02A74" w:rsidP="00E848AC">
            <w:pPr>
              <w:pStyle w:val="TableParagraph"/>
              <w:jc w:val="both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2077" w:type="dxa"/>
          </w:tcPr>
          <w:p w14:paraId="411C37D6" w14:textId="391D340E" w:rsidR="00D02A74" w:rsidRPr="00762955" w:rsidRDefault="002D1AAD" w:rsidP="00E848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62955">
              <w:rPr>
                <w:sz w:val="20"/>
                <w:szCs w:val="20"/>
              </w:rPr>
              <w:t>‒</w:t>
            </w:r>
          </w:p>
        </w:tc>
      </w:tr>
    </w:tbl>
    <w:p w14:paraId="578DF6E9" w14:textId="2B212FA6" w:rsidR="00762955" w:rsidRPr="00762955" w:rsidRDefault="00762955" w:rsidP="00762955">
      <w:pPr>
        <w:tabs>
          <w:tab w:val="left" w:pos="3281"/>
        </w:tabs>
        <w:rPr>
          <w:rFonts w:ascii="Times New Roman" w:hAnsi="Times New Roman" w:cs="Times New Roman"/>
          <w:sz w:val="28"/>
          <w:szCs w:val="28"/>
        </w:rPr>
      </w:pPr>
    </w:p>
    <w:sectPr w:rsidR="00762955" w:rsidRPr="00762955" w:rsidSect="00325252">
      <w:headerReference w:type="default" r:id="rId7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F816" w14:textId="77777777" w:rsidR="00325252" w:rsidRDefault="00325252" w:rsidP="00325252">
      <w:pPr>
        <w:spacing w:after="0" w:line="240" w:lineRule="auto"/>
      </w:pPr>
      <w:r>
        <w:separator/>
      </w:r>
    </w:p>
  </w:endnote>
  <w:endnote w:type="continuationSeparator" w:id="0">
    <w:p w14:paraId="5D58D9C9" w14:textId="77777777" w:rsidR="00325252" w:rsidRDefault="00325252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286C" w14:textId="77777777" w:rsidR="00325252" w:rsidRDefault="00325252" w:rsidP="00325252">
      <w:pPr>
        <w:spacing w:after="0" w:line="240" w:lineRule="auto"/>
      </w:pPr>
      <w:r>
        <w:separator/>
      </w:r>
    </w:p>
  </w:footnote>
  <w:footnote w:type="continuationSeparator" w:id="0">
    <w:p w14:paraId="5791200C" w14:textId="77777777" w:rsidR="00325252" w:rsidRDefault="00325252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0D706DB8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E00ED">
          <w:rPr>
            <w:rFonts w:ascii="Times New Roman" w:hAnsi="Times New Roman" w:cs="Times New Roman"/>
            <w:sz w:val="20"/>
            <w:szCs w:val="20"/>
          </w:rPr>
          <w:t>2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D4D"/>
    <w:multiLevelType w:val="hybridMultilevel"/>
    <w:tmpl w:val="54EA2CBC"/>
    <w:lvl w:ilvl="0" w:tplc="C820FE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05"/>
    <w:rsid w:val="000A2787"/>
    <w:rsid w:val="000B5A2E"/>
    <w:rsid w:val="000E1C83"/>
    <w:rsid w:val="000E698F"/>
    <w:rsid w:val="00190A06"/>
    <w:rsid w:val="001E6E88"/>
    <w:rsid w:val="001F06F7"/>
    <w:rsid w:val="001F0AE9"/>
    <w:rsid w:val="002065AE"/>
    <w:rsid w:val="00213683"/>
    <w:rsid w:val="00240C4F"/>
    <w:rsid w:val="002466C0"/>
    <w:rsid w:val="00287854"/>
    <w:rsid w:val="002B2FC3"/>
    <w:rsid w:val="002D0375"/>
    <w:rsid w:val="002D1AAD"/>
    <w:rsid w:val="002F5C49"/>
    <w:rsid w:val="00325252"/>
    <w:rsid w:val="00340ACD"/>
    <w:rsid w:val="00365436"/>
    <w:rsid w:val="00375FAA"/>
    <w:rsid w:val="003A6063"/>
    <w:rsid w:val="003B0921"/>
    <w:rsid w:val="003B0FCA"/>
    <w:rsid w:val="003B4CA1"/>
    <w:rsid w:val="003B66F4"/>
    <w:rsid w:val="003D5852"/>
    <w:rsid w:val="003D756D"/>
    <w:rsid w:val="0042400E"/>
    <w:rsid w:val="00426C66"/>
    <w:rsid w:val="00433664"/>
    <w:rsid w:val="00461295"/>
    <w:rsid w:val="0047148B"/>
    <w:rsid w:val="00493EF6"/>
    <w:rsid w:val="004B4565"/>
    <w:rsid w:val="004E074C"/>
    <w:rsid w:val="004F6521"/>
    <w:rsid w:val="005464E0"/>
    <w:rsid w:val="00580803"/>
    <w:rsid w:val="00594CD0"/>
    <w:rsid w:val="005C20E4"/>
    <w:rsid w:val="005F753C"/>
    <w:rsid w:val="00627CD8"/>
    <w:rsid w:val="00666D63"/>
    <w:rsid w:val="0067601E"/>
    <w:rsid w:val="006871CF"/>
    <w:rsid w:val="006A0D00"/>
    <w:rsid w:val="006A2A24"/>
    <w:rsid w:val="006C0FEC"/>
    <w:rsid w:val="006C7F0C"/>
    <w:rsid w:val="00715DBF"/>
    <w:rsid w:val="007226A3"/>
    <w:rsid w:val="00750359"/>
    <w:rsid w:val="00762955"/>
    <w:rsid w:val="00763B58"/>
    <w:rsid w:val="00780785"/>
    <w:rsid w:val="007B584C"/>
    <w:rsid w:val="007E1FCF"/>
    <w:rsid w:val="007E3D10"/>
    <w:rsid w:val="007F0910"/>
    <w:rsid w:val="008068E5"/>
    <w:rsid w:val="00832BA7"/>
    <w:rsid w:val="00856D5F"/>
    <w:rsid w:val="008B1480"/>
    <w:rsid w:val="008B70A6"/>
    <w:rsid w:val="008E265D"/>
    <w:rsid w:val="008F63FD"/>
    <w:rsid w:val="00984100"/>
    <w:rsid w:val="00985BE4"/>
    <w:rsid w:val="00991C08"/>
    <w:rsid w:val="00997B20"/>
    <w:rsid w:val="009E02E9"/>
    <w:rsid w:val="00A36BB2"/>
    <w:rsid w:val="00A7604C"/>
    <w:rsid w:val="00A934CC"/>
    <w:rsid w:val="00AC359E"/>
    <w:rsid w:val="00AD3A93"/>
    <w:rsid w:val="00B23E82"/>
    <w:rsid w:val="00B64499"/>
    <w:rsid w:val="00B82BD4"/>
    <w:rsid w:val="00BE1B43"/>
    <w:rsid w:val="00C02B78"/>
    <w:rsid w:val="00C650C1"/>
    <w:rsid w:val="00C72B9A"/>
    <w:rsid w:val="00CD20D1"/>
    <w:rsid w:val="00CF394C"/>
    <w:rsid w:val="00D0296F"/>
    <w:rsid w:val="00D02A74"/>
    <w:rsid w:val="00D35D9F"/>
    <w:rsid w:val="00D45063"/>
    <w:rsid w:val="00D457D3"/>
    <w:rsid w:val="00DC785D"/>
    <w:rsid w:val="00DE7C3B"/>
    <w:rsid w:val="00DF651D"/>
    <w:rsid w:val="00E42A9A"/>
    <w:rsid w:val="00E5132C"/>
    <w:rsid w:val="00E848AC"/>
    <w:rsid w:val="00EB676D"/>
    <w:rsid w:val="00EC5F29"/>
    <w:rsid w:val="00ED3A9E"/>
    <w:rsid w:val="00EE10B6"/>
    <w:rsid w:val="00F06AC1"/>
    <w:rsid w:val="00F10951"/>
    <w:rsid w:val="00F44147"/>
    <w:rsid w:val="00F54B05"/>
    <w:rsid w:val="00F570B6"/>
    <w:rsid w:val="00F80202"/>
    <w:rsid w:val="00FA4EB9"/>
    <w:rsid w:val="00FC725E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chartTrackingRefBased/>
  <w15:docId w15:val="{F995847C-E6A4-47BD-B000-77D9B40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shu</cp:lastModifiedBy>
  <cp:revision>26</cp:revision>
  <cp:lastPrinted>2022-07-19T06:35:00Z</cp:lastPrinted>
  <dcterms:created xsi:type="dcterms:W3CDTF">2022-07-19T12:06:00Z</dcterms:created>
  <dcterms:modified xsi:type="dcterms:W3CDTF">2022-08-29T06:46:00Z</dcterms:modified>
</cp:coreProperties>
</file>